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794613">
      <w:pPr>
        <w:rPr>
          <w:rFonts w:ascii="Arial" w:hAnsi="Arial" w:cs="Arial"/>
          <w:b/>
          <w:sz w:val="24"/>
          <w:szCs w:val="24"/>
          <w:u w:val="single"/>
        </w:rPr>
      </w:pPr>
    </w:p>
    <w:p w14:paraId="06469F8E" w14:textId="77777777" w:rsidR="00957BF8" w:rsidRPr="00957BF8" w:rsidRDefault="00957BF8" w:rsidP="00957BF8">
      <w:pPr>
        <w:pStyle w:val="ListParagraph"/>
        <w:numPr>
          <w:ilvl w:val="0"/>
          <w:numId w:val="5"/>
        </w:numPr>
        <w:tabs>
          <w:tab w:val="left" w:pos="720"/>
        </w:tabs>
        <w:spacing w:after="0"/>
        <w:ind w:left="720" w:hanging="720"/>
        <w:rPr>
          <w:b/>
          <w:u w:val="single"/>
        </w:rPr>
      </w:pPr>
      <w:r w:rsidRPr="00957BF8">
        <w:rPr>
          <w:b/>
          <w:u w:val="single"/>
        </w:rPr>
        <w:t>Background</w:t>
      </w:r>
    </w:p>
    <w:p w14:paraId="5E63AF4D" w14:textId="77777777" w:rsidR="00957BF8" w:rsidRPr="00EE641B" w:rsidRDefault="00957BF8" w:rsidP="00957BF8">
      <w:pPr>
        <w:pStyle w:val="ListParagraph"/>
        <w:spacing w:after="0"/>
        <w:ind w:left="360"/>
        <w:rPr>
          <w:b/>
        </w:rPr>
      </w:pPr>
    </w:p>
    <w:p w14:paraId="3148F6F6" w14:textId="77777777" w:rsidR="00957BF8" w:rsidRPr="006C7C59" w:rsidRDefault="00957BF8" w:rsidP="00957BF8">
      <w:pPr>
        <w:autoSpaceDE w:val="0"/>
        <w:autoSpaceDN w:val="0"/>
        <w:adjustRightInd w:val="0"/>
        <w:ind w:left="720" w:right="46"/>
        <w:rPr>
          <w:rFonts w:ascii="Arial" w:hAnsi="Arial" w:cs="Arial"/>
          <w:color w:val="000000"/>
          <w:sz w:val="24"/>
          <w:szCs w:val="24"/>
        </w:rPr>
      </w:pPr>
      <w:r w:rsidRPr="006C7C59">
        <w:rPr>
          <w:rFonts w:ascii="Arial" w:hAnsi="Arial" w:cs="Arial"/>
          <w:color w:val="000000"/>
          <w:sz w:val="24"/>
          <w:szCs w:val="24"/>
        </w:rPr>
        <w:t>Soon</w:t>
      </w:r>
      <w:r w:rsidRPr="006C7C59">
        <w:rPr>
          <w:rFonts w:ascii="Arial" w:hAnsi="Arial" w:cs="Arial"/>
          <w:color w:val="000000"/>
          <w:spacing w:val="-5"/>
          <w:sz w:val="24"/>
          <w:szCs w:val="24"/>
        </w:rPr>
        <w:t xml:space="preserve"> </w:t>
      </w:r>
      <w:r w:rsidRPr="006C7C59">
        <w:rPr>
          <w:rFonts w:ascii="Arial" w:hAnsi="Arial" w:cs="Arial"/>
          <w:color w:val="000000"/>
          <w:sz w:val="24"/>
          <w:szCs w:val="24"/>
        </w:rPr>
        <w:t>after</w:t>
      </w:r>
      <w:r w:rsidRPr="006C7C59">
        <w:rPr>
          <w:rFonts w:ascii="Arial" w:hAnsi="Arial" w:cs="Arial"/>
          <w:color w:val="000000"/>
          <w:spacing w:val="-4"/>
          <w:sz w:val="24"/>
          <w:szCs w:val="24"/>
        </w:rPr>
        <w:t xml:space="preserve"> </w:t>
      </w:r>
      <w:r w:rsidRPr="006C7C59">
        <w:rPr>
          <w:rFonts w:ascii="Arial" w:hAnsi="Arial" w:cs="Arial"/>
          <w:color w:val="000000"/>
          <w:sz w:val="24"/>
          <w:szCs w:val="24"/>
        </w:rPr>
        <w:t>the</w:t>
      </w:r>
      <w:r w:rsidRPr="006C7C59">
        <w:rPr>
          <w:rFonts w:ascii="Arial" w:hAnsi="Arial" w:cs="Arial"/>
          <w:color w:val="000000"/>
          <w:spacing w:val="-3"/>
          <w:sz w:val="24"/>
          <w:szCs w:val="24"/>
        </w:rPr>
        <w:t xml:space="preserve"> </w:t>
      </w:r>
      <w:r w:rsidRPr="006C7C59">
        <w:rPr>
          <w:rFonts w:ascii="Arial" w:hAnsi="Arial" w:cs="Arial"/>
          <w:color w:val="000000"/>
          <w:sz w:val="24"/>
          <w:szCs w:val="24"/>
        </w:rPr>
        <w:t>passage</w:t>
      </w:r>
      <w:r w:rsidRPr="006C7C59">
        <w:rPr>
          <w:rFonts w:ascii="Arial" w:hAnsi="Arial" w:cs="Arial"/>
          <w:color w:val="000000"/>
          <w:spacing w:val="-9"/>
          <w:sz w:val="24"/>
          <w:szCs w:val="24"/>
        </w:rPr>
        <w:t xml:space="preserve"> </w:t>
      </w:r>
      <w:r w:rsidRPr="006C7C59">
        <w:rPr>
          <w:rFonts w:ascii="Arial" w:hAnsi="Arial" w:cs="Arial"/>
          <w:color w:val="000000"/>
          <w:sz w:val="24"/>
          <w:szCs w:val="24"/>
        </w:rPr>
        <w:t>of</w:t>
      </w:r>
      <w:r w:rsidRPr="006C7C59">
        <w:rPr>
          <w:rFonts w:ascii="Arial" w:hAnsi="Arial" w:cs="Arial"/>
          <w:color w:val="000000"/>
          <w:spacing w:val="-2"/>
          <w:sz w:val="24"/>
          <w:szCs w:val="24"/>
        </w:rPr>
        <w:t xml:space="preserve"> </w:t>
      </w:r>
      <w:r w:rsidRPr="006C7C59">
        <w:rPr>
          <w:rFonts w:ascii="Arial" w:hAnsi="Arial" w:cs="Arial"/>
          <w:color w:val="000000"/>
          <w:sz w:val="24"/>
          <w:szCs w:val="24"/>
        </w:rPr>
        <w:t>national</w:t>
      </w:r>
      <w:r w:rsidRPr="006C7C59">
        <w:rPr>
          <w:rFonts w:ascii="Arial" w:hAnsi="Arial" w:cs="Arial"/>
          <w:color w:val="000000"/>
          <w:spacing w:val="-8"/>
          <w:sz w:val="24"/>
          <w:szCs w:val="24"/>
        </w:rPr>
        <w:t xml:space="preserve"> </w:t>
      </w:r>
      <w:r w:rsidRPr="006C7C59">
        <w:rPr>
          <w:rFonts w:ascii="Arial" w:hAnsi="Arial" w:cs="Arial"/>
          <w:color w:val="000000"/>
          <w:spacing w:val="-1"/>
          <w:sz w:val="24"/>
          <w:szCs w:val="24"/>
        </w:rPr>
        <w:t>h</w:t>
      </w:r>
      <w:r w:rsidRPr="006C7C59">
        <w:rPr>
          <w:rFonts w:ascii="Arial" w:hAnsi="Arial" w:cs="Arial"/>
          <w:color w:val="000000"/>
          <w:sz w:val="24"/>
          <w:szCs w:val="24"/>
        </w:rPr>
        <w:t>ealth</w:t>
      </w:r>
      <w:r w:rsidRPr="006C7C59">
        <w:rPr>
          <w:rFonts w:ascii="Arial" w:hAnsi="Arial" w:cs="Arial"/>
          <w:color w:val="000000"/>
          <w:spacing w:val="-6"/>
          <w:sz w:val="24"/>
          <w:szCs w:val="24"/>
        </w:rPr>
        <w:t xml:space="preserve"> </w:t>
      </w:r>
      <w:r w:rsidRPr="006C7C59">
        <w:rPr>
          <w:rFonts w:ascii="Arial" w:hAnsi="Arial" w:cs="Arial"/>
          <w:color w:val="000000"/>
          <w:sz w:val="24"/>
          <w:szCs w:val="24"/>
        </w:rPr>
        <w:t>care</w:t>
      </w:r>
      <w:r w:rsidRPr="006C7C59">
        <w:rPr>
          <w:rFonts w:ascii="Arial" w:hAnsi="Arial" w:cs="Arial"/>
          <w:color w:val="000000"/>
          <w:spacing w:val="-4"/>
          <w:sz w:val="24"/>
          <w:szCs w:val="24"/>
        </w:rPr>
        <w:t xml:space="preserve"> </w:t>
      </w:r>
      <w:r w:rsidRPr="006C7C59">
        <w:rPr>
          <w:rFonts w:ascii="Arial" w:hAnsi="Arial" w:cs="Arial"/>
          <w:color w:val="000000"/>
          <w:sz w:val="24"/>
          <w:szCs w:val="24"/>
        </w:rPr>
        <w:t>r</w:t>
      </w:r>
      <w:r w:rsidRPr="006C7C59">
        <w:rPr>
          <w:rFonts w:ascii="Arial" w:hAnsi="Arial" w:cs="Arial"/>
          <w:color w:val="000000"/>
          <w:spacing w:val="-1"/>
          <w:sz w:val="24"/>
          <w:szCs w:val="24"/>
        </w:rPr>
        <w:t>e</w:t>
      </w:r>
      <w:r w:rsidRPr="006C7C59">
        <w:rPr>
          <w:rFonts w:ascii="Arial" w:hAnsi="Arial" w:cs="Arial"/>
          <w:color w:val="000000"/>
          <w:sz w:val="24"/>
          <w:szCs w:val="24"/>
        </w:rPr>
        <w:t>form</w:t>
      </w:r>
      <w:r w:rsidRPr="006C7C59">
        <w:rPr>
          <w:rFonts w:ascii="Arial" w:hAnsi="Arial" w:cs="Arial"/>
          <w:color w:val="000000"/>
          <w:spacing w:val="-6"/>
          <w:sz w:val="24"/>
          <w:szCs w:val="24"/>
        </w:rPr>
        <w:t xml:space="preserve"> </w:t>
      </w:r>
      <w:r w:rsidRPr="006C7C59">
        <w:rPr>
          <w:rFonts w:ascii="Arial" w:hAnsi="Arial" w:cs="Arial"/>
          <w:color w:val="000000"/>
          <w:sz w:val="24"/>
          <w:szCs w:val="24"/>
        </w:rPr>
        <w:t>through</w:t>
      </w:r>
      <w:r w:rsidRPr="006C7C59">
        <w:rPr>
          <w:rFonts w:ascii="Arial" w:hAnsi="Arial" w:cs="Arial"/>
          <w:color w:val="000000"/>
          <w:spacing w:val="-7"/>
          <w:sz w:val="24"/>
          <w:szCs w:val="24"/>
        </w:rPr>
        <w:t xml:space="preserve"> </w:t>
      </w:r>
      <w:r w:rsidRPr="006C7C59">
        <w:rPr>
          <w:rFonts w:ascii="Arial" w:hAnsi="Arial" w:cs="Arial"/>
          <w:color w:val="000000"/>
          <w:sz w:val="24"/>
          <w:szCs w:val="24"/>
        </w:rPr>
        <w:t>the</w:t>
      </w:r>
      <w:r w:rsidRPr="006C7C59">
        <w:rPr>
          <w:rFonts w:ascii="Arial" w:hAnsi="Arial" w:cs="Arial"/>
          <w:color w:val="000000"/>
          <w:spacing w:val="-3"/>
          <w:sz w:val="24"/>
          <w:szCs w:val="24"/>
        </w:rPr>
        <w:t xml:space="preserve"> </w:t>
      </w:r>
      <w:r w:rsidRPr="006C7C59">
        <w:rPr>
          <w:rFonts w:ascii="Arial" w:hAnsi="Arial" w:cs="Arial"/>
          <w:color w:val="000000"/>
          <w:sz w:val="24"/>
          <w:szCs w:val="24"/>
        </w:rPr>
        <w:t>Patie</w:t>
      </w:r>
      <w:r w:rsidRPr="006C7C59">
        <w:rPr>
          <w:rFonts w:ascii="Arial" w:hAnsi="Arial" w:cs="Arial"/>
          <w:color w:val="000000"/>
          <w:spacing w:val="-1"/>
          <w:sz w:val="24"/>
          <w:szCs w:val="24"/>
        </w:rPr>
        <w:t>n</w:t>
      </w:r>
      <w:r w:rsidRPr="006C7C59">
        <w:rPr>
          <w:rFonts w:ascii="Arial" w:hAnsi="Arial" w:cs="Arial"/>
          <w:color w:val="000000"/>
          <w:sz w:val="24"/>
          <w:szCs w:val="24"/>
        </w:rPr>
        <w:t>t</w:t>
      </w:r>
      <w:r w:rsidRPr="006C7C59">
        <w:rPr>
          <w:rFonts w:ascii="Arial" w:hAnsi="Arial" w:cs="Arial"/>
          <w:color w:val="000000"/>
          <w:spacing w:val="-7"/>
          <w:sz w:val="24"/>
          <w:szCs w:val="24"/>
        </w:rPr>
        <w:t xml:space="preserve"> </w:t>
      </w:r>
      <w:r w:rsidRPr="006C7C59">
        <w:rPr>
          <w:rFonts w:ascii="Arial" w:hAnsi="Arial" w:cs="Arial"/>
          <w:color w:val="000000"/>
          <w:sz w:val="24"/>
          <w:szCs w:val="24"/>
        </w:rPr>
        <w:t>Protection</w:t>
      </w:r>
      <w:r w:rsidRPr="006C7C59">
        <w:rPr>
          <w:rFonts w:ascii="Arial" w:hAnsi="Arial" w:cs="Arial"/>
          <w:color w:val="000000"/>
          <w:spacing w:val="-11"/>
          <w:sz w:val="24"/>
          <w:szCs w:val="24"/>
        </w:rPr>
        <w:t xml:space="preserve"> </w:t>
      </w:r>
      <w:r w:rsidRPr="006C7C59">
        <w:rPr>
          <w:rFonts w:ascii="Arial" w:hAnsi="Arial" w:cs="Arial"/>
          <w:color w:val="000000"/>
          <w:sz w:val="24"/>
          <w:szCs w:val="24"/>
        </w:rPr>
        <w:t>and Affordable</w:t>
      </w:r>
      <w:r w:rsidRPr="006C7C59">
        <w:rPr>
          <w:rFonts w:ascii="Arial" w:hAnsi="Arial" w:cs="Arial"/>
          <w:color w:val="000000"/>
          <w:spacing w:val="-10"/>
          <w:sz w:val="24"/>
          <w:szCs w:val="24"/>
        </w:rPr>
        <w:t xml:space="preserve"> </w:t>
      </w:r>
      <w:r w:rsidRPr="006C7C59">
        <w:rPr>
          <w:rFonts w:ascii="Arial" w:hAnsi="Arial" w:cs="Arial"/>
          <w:color w:val="000000"/>
          <w:sz w:val="24"/>
          <w:szCs w:val="24"/>
        </w:rPr>
        <w:t>Care</w:t>
      </w:r>
      <w:r w:rsidRPr="006C7C59">
        <w:rPr>
          <w:rFonts w:ascii="Arial" w:hAnsi="Arial" w:cs="Arial"/>
          <w:color w:val="000000"/>
          <w:spacing w:val="-5"/>
          <w:sz w:val="24"/>
          <w:szCs w:val="24"/>
        </w:rPr>
        <w:t xml:space="preserve"> </w:t>
      </w:r>
      <w:r w:rsidRPr="006C7C59">
        <w:rPr>
          <w:rFonts w:ascii="Arial" w:hAnsi="Arial" w:cs="Arial"/>
          <w:color w:val="000000"/>
          <w:sz w:val="24"/>
          <w:szCs w:val="24"/>
        </w:rPr>
        <w:t>Act</w:t>
      </w:r>
      <w:r w:rsidRPr="006C7C59">
        <w:rPr>
          <w:rFonts w:ascii="Arial" w:hAnsi="Arial" w:cs="Arial"/>
          <w:color w:val="000000"/>
          <w:spacing w:val="-3"/>
          <w:sz w:val="24"/>
          <w:szCs w:val="24"/>
        </w:rPr>
        <w:t xml:space="preserve"> </w:t>
      </w:r>
      <w:r w:rsidRPr="006C7C59">
        <w:rPr>
          <w:rFonts w:ascii="Arial" w:hAnsi="Arial" w:cs="Arial"/>
          <w:color w:val="000000"/>
          <w:sz w:val="24"/>
          <w:szCs w:val="24"/>
        </w:rPr>
        <w:t>of</w:t>
      </w:r>
      <w:r w:rsidRPr="006C7C59">
        <w:rPr>
          <w:rFonts w:ascii="Arial" w:hAnsi="Arial" w:cs="Arial"/>
          <w:color w:val="000000"/>
          <w:spacing w:val="-2"/>
          <w:sz w:val="24"/>
          <w:szCs w:val="24"/>
        </w:rPr>
        <w:t xml:space="preserve"> </w:t>
      </w:r>
      <w:r w:rsidRPr="006C7C59">
        <w:rPr>
          <w:rFonts w:ascii="Arial" w:hAnsi="Arial" w:cs="Arial"/>
          <w:color w:val="000000"/>
          <w:spacing w:val="-1"/>
          <w:sz w:val="24"/>
          <w:szCs w:val="24"/>
        </w:rPr>
        <w:t>2</w:t>
      </w:r>
      <w:r w:rsidRPr="006C7C59">
        <w:rPr>
          <w:rFonts w:ascii="Arial" w:hAnsi="Arial" w:cs="Arial"/>
          <w:color w:val="000000"/>
          <w:sz w:val="24"/>
          <w:szCs w:val="24"/>
        </w:rPr>
        <w:t>010</w:t>
      </w:r>
      <w:r w:rsidRPr="006C7C59">
        <w:rPr>
          <w:rFonts w:ascii="Arial" w:hAnsi="Arial" w:cs="Arial"/>
          <w:color w:val="000000"/>
          <w:spacing w:val="-5"/>
          <w:sz w:val="24"/>
          <w:szCs w:val="24"/>
        </w:rPr>
        <w:t xml:space="preserve"> </w:t>
      </w:r>
      <w:r w:rsidRPr="006C7C59">
        <w:rPr>
          <w:rFonts w:ascii="Arial" w:hAnsi="Arial" w:cs="Arial"/>
          <w:color w:val="000000"/>
          <w:sz w:val="24"/>
          <w:szCs w:val="24"/>
        </w:rPr>
        <w:t>(ACA),</w:t>
      </w:r>
      <w:r w:rsidRPr="006C7C59">
        <w:rPr>
          <w:rFonts w:ascii="Arial" w:hAnsi="Arial" w:cs="Arial"/>
          <w:color w:val="000000"/>
          <w:spacing w:val="-6"/>
          <w:sz w:val="24"/>
          <w:szCs w:val="24"/>
        </w:rPr>
        <w:t xml:space="preserve"> </w:t>
      </w:r>
      <w:r w:rsidRPr="006C7C59">
        <w:rPr>
          <w:rFonts w:ascii="Arial" w:hAnsi="Arial" w:cs="Arial"/>
          <w:color w:val="000000"/>
          <w:sz w:val="24"/>
          <w:szCs w:val="24"/>
        </w:rPr>
        <w:t>California</w:t>
      </w:r>
      <w:r w:rsidRPr="006C7C59">
        <w:rPr>
          <w:rFonts w:ascii="Arial" w:hAnsi="Arial" w:cs="Arial"/>
          <w:color w:val="000000"/>
          <w:spacing w:val="-9"/>
          <w:sz w:val="24"/>
          <w:szCs w:val="24"/>
        </w:rPr>
        <w:t xml:space="preserve"> </w:t>
      </w:r>
      <w:r w:rsidRPr="006C7C59">
        <w:rPr>
          <w:rFonts w:ascii="Arial" w:hAnsi="Arial" w:cs="Arial"/>
          <w:color w:val="000000"/>
          <w:spacing w:val="-1"/>
          <w:sz w:val="24"/>
          <w:szCs w:val="24"/>
        </w:rPr>
        <w:t>b</w:t>
      </w:r>
      <w:r w:rsidRPr="006C7C59">
        <w:rPr>
          <w:rFonts w:ascii="Arial" w:hAnsi="Arial" w:cs="Arial"/>
          <w:color w:val="000000"/>
          <w:sz w:val="24"/>
          <w:szCs w:val="24"/>
        </w:rPr>
        <w:t>ecame</w:t>
      </w:r>
      <w:r w:rsidRPr="006C7C59">
        <w:rPr>
          <w:rFonts w:ascii="Arial" w:hAnsi="Arial" w:cs="Arial"/>
          <w:color w:val="000000"/>
          <w:spacing w:val="-8"/>
          <w:sz w:val="24"/>
          <w:szCs w:val="24"/>
        </w:rPr>
        <w:t xml:space="preserve"> </w:t>
      </w:r>
      <w:r w:rsidRPr="006C7C59">
        <w:rPr>
          <w:rFonts w:ascii="Arial" w:hAnsi="Arial" w:cs="Arial"/>
          <w:color w:val="000000"/>
          <w:sz w:val="24"/>
          <w:szCs w:val="24"/>
        </w:rPr>
        <w:t>the</w:t>
      </w:r>
      <w:r w:rsidRPr="006C7C59">
        <w:rPr>
          <w:rFonts w:ascii="Arial" w:hAnsi="Arial" w:cs="Arial"/>
          <w:color w:val="000000"/>
          <w:spacing w:val="-3"/>
          <w:sz w:val="24"/>
          <w:szCs w:val="24"/>
        </w:rPr>
        <w:t xml:space="preserve"> </w:t>
      </w:r>
      <w:r w:rsidRPr="006C7C59">
        <w:rPr>
          <w:rFonts w:ascii="Arial" w:hAnsi="Arial" w:cs="Arial"/>
          <w:color w:val="000000"/>
          <w:sz w:val="24"/>
          <w:szCs w:val="24"/>
        </w:rPr>
        <w:t>first</w:t>
      </w:r>
      <w:r w:rsidRPr="006C7C59">
        <w:rPr>
          <w:rFonts w:ascii="Arial" w:hAnsi="Arial" w:cs="Arial"/>
          <w:color w:val="000000"/>
          <w:spacing w:val="-4"/>
          <w:sz w:val="24"/>
          <w:szCs w:val="24"/>
        </w:rPr>
        <w:t xml:space="preserve"> </w:t>
      </w:r>
      <w:r w:rsidRPr="006C7C59">
        <w:rPr>
          <w:rFonts w:ascii="Arial" w:hAnsi="Arial" w:cs="Arial"/>
          <w:color w:val="000000"/>
          <w:sz w:val="24"/>
          <w:szCs w:val="24"/>
        </w:rPr>
        <w:t>state</w:t>
      </w:r>
      <w:r w:rsidRPr="006C7C59">
        <w:rPr>
          <w:rFonts w:ascii="Arial" w:hAnsi="Arial" w:cs="Arial"/>
          <w:color w:val="000000"/>
          <w:spacing w:val="-5"/>
          <w:sz w:val="24"/>
          <w:szCs w:val="24"/>
        </w:rPr>
        <w:t xml:space="preserve"> </w:t>
      </w:r>
      <w:r w:rsidRPr="006C7C59">
        <w:rPr>
          <w:rFonts w:ascii="Arial" w:hAnsi="Arial" w:cs="Arial"/>
          <w:color w:val="000000"/>
          <w:sz w:val="24"/>
          <w:szCs w:val="24"/>
        </w:rPr>
        <w:t>to</w:t>
      </w:r>
      <w:r w:rsidRPr="006C7C59">
        <w:rPr>
          <w:rFonts w:ascii="Arial" w:hAnsi="Arial" w:cs="Arial"/>
          <w:color w:val="000000"/>
          <w:spacing w:val="-2"/>
          <w:sz w:val="24"/>
          <w:szCs w:val="24"/>
        </w:rPr>
        <w:t xml:space="preserve"> </w:t>
      </w:r>
      <w:r w:rsidRPr="006C7C59">
        <w:rPr>
          <w:rFonts w:ascii="Arial" w:hAnsi="Arial" w:cs="Arial"/>
          <w:color w:val="000000"/>
          <w:spacing w:val="-1"/>
          <w:sz w:val="24"/>
          <w:szCs w:val="24"/>
        </w:rPr>
        <w:t>e</w:t>
      </w:r>
      <w:r w:rsidRPr="006C7C59">
        <w:rPr>
          <w:rFonts w:ascii="Arial" w:hAnsi="Arial" w:cs="Arial"/>
          <w:color w:val="000000"/>
          <w:sz w:val="24"/>
          <w:szCs w:val="24"/>
        </w:rPr>
        <w:t>nact</w:t>
      </w:r>
      <w:r w:rsidRPr="006C7C59">
        <w:rPr>
          <w:rFonts w:ascii="Arial" w:hAnsi="Arial" w:cs="Arial"/>
          <w:color w:val="000000"/>
          <w:spacing w:val="-5"/>
          <w:sz w:val="24"/>
          <w:szCs w:val="24"/>
        </w:rPr>
        <w:t xml:space="preserve"> </w:t>
      </w:r>
      <w:r w:rsidRPr="006C7C59">
        <w:rPr>
          <w:rFonts w:ascii="Arial" w:hAnsi="Arial" w:cs="Arial"/>
          <w:color w:val="000000"/>
          <w:sz w:val="24"/>
          <w:szCs w:val="24"/>
        </w:rPr>
        <w:t>legislation</w:t>
      </w:r>
      <w:r w:rsidRPr="006C7C59">
        <w:rPr>
          <w:rFonts w:ascii="Arial" w:hAnsi="Arial" w:cs="Arial"/>
          <w:color w:val="000000"/>
          <w:spacing w:val="-10"/>
          <w:sz w:val="24"/>
          <w:szCs w:val="24"/>
        </w:rPr>
        <w:t xml:space="preserve"> </w:t>
      </w:r>
      <w:r w:rsidRPr="006C7C59">
        <w:rPr>
          <w:rFonts w:ascii="Arial" w:hAnsi="Arial" w:cs="Arial"/>
          <w:color w:val="000000"/>
          <w:sz w:val="24"/>
          <w:szCs w:val="24"/>
        </w:rPr>
        <w:t>to establish</w:t>
      </w:r>
      <w:r w:rsidRPr="006C7C59">
        <w:rPr>
          <w:rFonts w:ascii="Arial" w:hAnsi="Arial" w:cs="Arial"/>
          <w:color w:val="000000"/>
          <w:spacing w:val="-10"/>
          <w:sz w:val="24"/>
          <w:szCs w:val="24"/>
        </w:rPr>
        <w:t xml:space="preserve"> </w:t>
      </w:r>
      <w:r w:rsidRPr="006C7C59">
        <w:rPr>
          <w:rFonts w:ascii="Arial" w:hAnsi="Arial" w:cs="Arial"/>
          <w:color w:val="000000"/>
          <w:sz w:val="24"/>
          <w:szCs w:val="24"/>
        </w:rPr>
        <w:t>a</w:t>
      </w:r>
      <w:r w:rsidRPr="006C7C59">
        <w:rPr>
          <w:rFonts w:ascii="Arial" w:hAnsi="Arial" w:cs="Arial"/>
          <w:color w:val="000000"/>
          <w:spacing w:val="-1"/>
          <w:sz w:val="24"/>
          <w:szCs w:val="24"/>
        </w:rPr>
        <w:t xml:space="preserve"> </w:t>
      </w:r>
      <w:r w:rsidRPr="006C7C59">
        <w:rPr>
          <w:rFonts w:ascii="Arial" w:hAnsi="Arial" w:cs="Arial"/>
          <w:color w:val="000000"/>
          <w:sz w:val="24"/>
          <w:szCs w:val="24"/>
        </w:rPr>
        <w:t>qualified</w:t>
      </w:r>
      <w:r w:rsidRPr="006C7C59">
        <w:rPr>
          <w:rFonts w:ascii="Arial" w:hAnsi="Arial" w:cs="Arial"/>
          <w:color w:val="000000"/>
          <w:spacing w:val="-8"/>
          <w:sz w:val="24"/>
          <w:szCs w:val="24"/>
        </w:rPr>
        <w:t xml:space="preserve"> </w:t>
      </w:r>
      <w:r w:rsidRPr="006C7C59">
        <w:rPr>
          <w:rFonts w:ascii="Arial" w:hAnsi="Arial" w:cs="Arial"/>
          <w:color w:val="000000"/>
          <w:spacing w:val="-1"/>
          <w:sz w:val="24"/>
          <w:szCs w:val="24"/>
        </w:rPr>
        <w:t>h</w:t>
      </w:r>
      <w:r w:rsidRPr="006C7C59">
        <w:rPr>
          <w:rFonts w:ascii="Arial" w:hAnsi="Arial" w:cs="Arial"/>
          <w:color w:val="000000"/>
          <w:sz w:val="24"/>
          <w:szCs w:val="24"/>
        </w:rPr>
        <w:t>ealth</w:t>
      </w:r>
      <w:r w:rsidRPr="006C7C59">
        <w:rPr>
          <w:rFonts w:ascii="Arial" w:hAnsi="Arial" w:cs="Arial"/>
          <w:color w:val="000000"/>
          <w:spacing w:val="-6"/>
          <w:sz w:val="24"/>
          <w:szCs w:val="24"/>
        </w:rPr>
        <w:t xml:space="preserve"> </w:t>
      </w:r>
      <w:r w:rsidRPr="006C7C59">
        <w:rPr>
          <w:rFonts w:ascii="Arial" w:hAnsi="Arial" w:cs="Arial"/>
          <w:color w:val="000000"/>
          <w:sz w:val="24"/>
          <w:szCs w:val="24"/>
        </w:rPr>
        <w:t>benefit</w:t>
      </w:r>
      <w:r w:rsidRPr="006C7C59">
        <w:rPr>
          <w:rFonts w:ascii="Arial" w:hAnsi="Arial" w:cs="Arial"/>
          <w:color w:val="000000"/>
          <w:spacing w:val="-8"/>
          <w:sz w:val="24"/>
          <w:szCs w:val="24"/>
        </w:rPr>
        <w:t xml:space="preserve"> </w:t>
      </w:r>
      <w:r w:rsidRPr="006C7C59">
        <w:rPr>
          <w:rFonts w:ascii="Arial" w:hAnsi="Arial" w:cs="Arial"/>
          <w:color w:val="000000"/>
          <w:sz w:val="24"/>
          <w:szCs w:val="24"/>
        </w:rPr>
        <w:t>exchange.</w:t>
      </w:r>
      <w:r w:rsidRPr="006C7C59">
        <w:rPr>
          <w:rFonts w:ascii="Arial" w:hAnsi="Arial" w:cs="Arial"/>
          <w:color w:val="000000"/>
          <w:spacing w:val="-10"/>
          <w:sz w:val="24"/>
          <w:szCs w:val="24"/>
        </w:rPr>
        <w:t xml:space="preserve"> </w:t>
      </w:r>
      <w:r w:rsidRPr="006C7C59">
        <w:rPr>
          <w:rFonts w:ascii="Arial" w:hAnsi="Arial" w:cs="Arial"/>
          <w:color w:val="000000"/>
          <w:sz w:val="24"/>
          <w:szCs w:val="24"/>
        </w:rPr>
        <w:t>The</w:t>
      </w:r>
      <w:r w:rsidRPr="006C7C59">
        <w:rPr>
          <w:rFonts w:ascii="Arial" w:hAnsi="Arial" w:cs="Arial"/>
          <w:color w:val="000000"/>
          <w:spacing w:val="-4"/>
          <w:sz w:val="24"/>
          <w:szCs w:val="24"/>
        </w:rPr>
        <w:t xml:space="preserve"> </w:t>
      </w:r>
      <w:r w:rsidRPr="006C7C59">
        <w:rPr>
          <w:rFonts w:ascii="Arial" w:hAnsi="Arial" w:cs="Arial"/>
          <w:color w:val="000000"/>
          <w:sz w:val="24"/>
          <w:szCs w:val="24"/>
        </w:rPr>
        <w:t>California</w:t>
      </w:r>
      <w:r w:rsidRPr="006C7C59">
        <w:rPr>
          <w:rFonts w:ascii="Arial" w:hAnsi="Arial" w:cs="Arial"/>
          <w:color w:val="000000"/>
          <w:spacing w:val="-9"/>
          <w:sz w:val="24"/>
          <w:szCs w:val="24"/>
        </w:rPr>
        <w:t xml:space="preserve"> </w:t>
      </w:r>
      <w:r w:rsidRPr="006C7C59">
        <w:rPr>
          <w:rFonts w:ascii="Arial" w:hAnsi="Arial" w:cs="Arial"/>
          <w:color w:val="000000"/>
          <w:sz w:val="24"/>
          <w:szCs w:val="24"/>
        </w:rPr>
        <w:t>state</w:t>
      </w:r>
      <w:r w:rsidRPr="006C7C59">
        <w:rPr>
          <w:rFonts w:ascii="Arial" w:hAnsi="Arial" w:cs="Arial"/>
          <w:color w:val="000000"/>
          <w:spacing w:val="-5"/>
          <w:sz w:val="24"/>
          <w:szCs w:val="24"/>
        </w:rPr>
        <w:t xml:space="preserve"> </w:t>
      </w:r>
      <w:r w:rsidRPr="006C7C59">
        <w:rPr>
          <w:rFonts w:ascii="Arial" w:hAnsi="Arial" w:cs="Arial"/>
          <w:color w:val="000000"/>
          <w:sz w:val="24"/>
          <w:szCs w:val="24"/>
        </w:rPr>
        <w:t>law</w:t>
      </w:r>
      <w:r w:rsidRPr="006C7C59">
        <w:rPr>
          <w:rFonts w:ascii="Arial" w:hAnsi="Arial" w:cs="Arial"/>
          <w:color w:val="000000"/>
          <w:spacing w:val="-3"/>
          <w:sz w:val="24"/>
          <w:szCs w:val="24"/>
        </w:rPr>
        <w:t xml:space="preserve"> </w:t>
      </w:r>
      <w:r w:rsidRPr="006C7C59">
        <w:rPr>
          <w:rFonts w:ascii="Arial" w:hAnsi="Arial" w:cs="Arial"/>
          <w:color w:val="000000"/>
          <w:sz w:val="24"/>
          <w:szCs w:val="24"/>
        </w:rPr>
        <w:t>is</w:t>
      </w:r>
      <w:r w:rsidRPr="006C7C59">
        <w:rPr>
          <w:rFonts w:ascii="Arial" w:hAnsi="Arial" w:cs="Arial"/>
          <w:color w:val="000000"/>
          <w:spacing w:val="-2"/>
          <w:sz w:val="24"/>
          <w:szCs w:val="24"/>
        </w:rPr>
        <w:t xml:space="preserve"> </w:t>
      </w:r>
      <w:r w:rsidRPr="006C7C59">
        <w:rPr>
          <w:rFonts w:ascii="Arial" w:hAnsi="Arial" w:cs="Arial"/>
          <w:color w:val="000000"/>
          <w:sz w:val="24"/>
          <w:szCs w:val="24"/>
        </w:rPr>
        <w:t>referred</w:t>
      </w:r>
      <w:r w:rsidRPr="006C7C59">
        <w:rPr>
          <w:rFonts w:ascii="Arial" w:hAnsi="Arial" w:cs="Arial"/>
          <w:color w:val="000000"/>
          <w:spacing w:val="-8"/>
          <w:sz w:val="24"/>
          <w:szCs w:val="24"/>
        </w:rPr>
        <w:t xml:space="preserve"> </w:t>
      </w:r>
      <w:r w:rsidRPr="006C7C59">
        <w:rPr>
          <w:rFonts w:ascii="Arial" w:hAnsi="Arial" w:cs="Arial"/>
          <w:color w:val="000000"/>
          <w:sz w:val="24"/>
          <w:szCs w:val="24"/>
        </w:rPr>
        <w:t>to</w:t>
      </w:r>
      <w:r w:rsidRPr="006C7C59">
        <w:rPr>
          <w:rFonts w:ascii="Arial" w:hAnsi="Arial" w:cs="Arial"/>
          <w:color w:val="000000"/>
          <w:spacing w:val="-3"/>
          <w:sz w:val="24"/>
          <w:szCs w:val="24"/>
        </w:rPr>
        <w:t xml:space="preserve"> </w:t>
      </w:r>
      <w:r w:rsidRPr="006C7C59">
        <w:rPr>
          <w:rFonts w:ascii="Arial" w:hAnsi="Arial" w:cs="Arial"/>
          <w:color w:val="000000"/>
          <w:sz w:val="24"/>
          <w:szCs w:val="24"/>
        </w:rPr>
        <w:t>as</w:t>
      </w:r>
      <w:r w:rsidRPr="006C7C59">
        <w:rPr>
          <w:rFonts w:ascii="Arial" w:hAnsi="Arial" w:cs="Arial"/>
          <w:color w:val="000000"/>
          <w:spacing w:val="-3"/>
          <w:sz w:val="24"/>
          <w:szCs w:val="24"/>
        </w:rPr>
        <w:t xml:space="preserve"> </w:t>
      </w:r>
      <w:r w:rsidRPr="006C7C59">
        <w:rPr>
          <w:rFonts w:ascii="Arial" w:hAnsi="Arial" w:cs="Arial"/>
          <w:color w:val="000000"/>
          <w:sz w:val="24"/>
          <w:szCs w:val="24"/>
        </w:rPr>
        <w:t>the California</w:t>
      </w:r>
      <w:r w:rsidRPr="006C7C59">
        <w:rPr>
          <w:rFonts w:ascii="Arial" w:hAnsi="Arial" w:cs="Arial"/>
          <w:color w:val="000000"/>
          <w:spacing w:val="-9"/>
          <w:sz w:val="24"/>
          <w:szCs w:val="24"/>
        </w:rPr>
        <w:t xml:space="preserve"> </w:t>
      </w:r>
      <w:r w:rsidRPr="006C7C59">
        <w:rPr>
          <w:rFonts w:ascii="Arial" w:hAnsi="Arial" w:cs="Arial"/>
          <w:color w:val="000000"/>
          <w:sz w:val="24"/>
          <w:szCs w:val="24"/>
        </w:rPr>
        <w:t>Patient</w:t>
      </w:r>
      <w:r w:rsidRPr="006C7C59">
        <w:rPr>
          <w:rFonts w:ascii="Arial" w:hAnsi="Arial" w:cs="Arial"/>
          <w:color w:val="000000"/>
          <w:spacing w:val="-7"/>
          <w:sz w:val="24"/>
          <w:szCs w:val="24"/>
        </w:rPr>
        <w:t xml:space="preserve"> </w:t>
      </w:r>
      <w:r w:rsidRPr="006C7C59">
        <w:rPr>
          <w:rFonts w:ascii="Arial" w:hAnsi="Arial" w:cs="Arial"/>
          <w:color w:val="000000"/>
          <w:sz w:val="24"/>
          <w:szCs w:val="24"/>
        </w:rPr>
        <w:t>Protection</w:t>
      </w:r>
      <w:r w:rsidRPr="006C7C59">
        <w:rPr>
          <w:rFonts w:ascii="Arial" w:hAnsi="Arial" w:cs="Arial"/>
          <w:color w:val="000000"/>
          <w:spacing w:val="-10"/>
          <w:sz w:val="24"/>
          <w:szCs w:val="24"/>
        </w:rPr>
        <w:t xml:space="preserve"> </w:t>
      </w:r>
      <w:r w:rsidRPr="006C7C59">
        <w:rPr>
          <w:rFonts w:ascii="Arial" w:hAnsi="Arial" w:cs="Arial"/>
          <w:color w:val="000000"/>
          <w:sz w:val="24"/>
          <w:szCs w:val="24"/>
        </w:rPr>
        <w:t>and</w:t>
      </w:r>
      <w:r w:rsidRPr="006C7C59">
        <w:rPr>
          <w:rFonts w:ascii="Arial" w:hAnsi="Arial" w:cs="Arial"/>
          <w:color w:val="000000"/>
          <w:spacing w:val="-5"/>
          <w:sz w:val="24"/>
          <w:szCs w:val="24"/>
        </w:rPr>
        <w:t xml:space="preserve"> </w:t>
      </w:r>
      <w:r w:rsidRPr="006C7C59">
        <w:rPr>
          <w:rFonts w:ascii="Arial" w:hAnsi="Arial" w:cs="Arial"/>
          <w:color w:val="000000"/>
          <w:sz w:val="24"/>
          <w:szCs w:val="24"/>
        </w:rPr>
        <w:t>Affordable</w:t>
      </w:r>
      <w:r w:rsidRPr="006C7C59">
        <w:rPr>
          <w:rFonts w:ascii="Arial" w:hAnsi="Arial" w:cs="Arial"/>
          <w:color w:val="000000"/>
          <w:spacing w:val="-10"/>
          <w:sz w:val="24"/>
          <w:szCs w:val="24"/>
        </w:rPr>
        <w:t xml:space="preserve"> </w:t>
      </w:r>
      <w:r w:rsidRPr="006C7C59">
        <w:rPr>
          <w:rFonts w:ascii="Arial" w:hAnsi="Arial" w:cs="Arial"/>
          <w:color w:val="000000"/>
          <w:sz w:val="24"/>
          <w:szCs w:val="24"/>
        </w:rPr>
        <w:t>Care</w:t>
      </w:r>
      <w:r w:rsidRPr="006C7C59">
        <w:rPr>
          <w:rFonts w:ascii="Arial" w:hAnsi="Arial" w:cs="Arial"/>
          <w:color w:val="000000"/>
          <w:spacing w:val="-5"/>
          <w:sz w:val="24"/>
          <w:szCs w:val="24"/>
        </w:rPr>
        <w:t xml:space="preserve"> </w:t>
      </w:r>
      <w:r w:rsidRPr="006C7C59">
        <w:rPr>
          <w:rFonts w:ascii="Arial" w:hAnsi="Arial" w:cs="Arial"/>
          <w:color w:val="000000"/>
          <w:sz w:val="24"/>
          <w:szCs w:val="24"/>
        </w:rPr>
        <w:t>Act</w:t>
      </w:r>
      <w:r w:rsidRPr="006C7C59">
        <w:rPr>
          <w:rFonts w:ascii="Arial" w:hAnsi="Arial" w:cs="Arial"/>
          <w:color w:val="000000"/>
          <w:spacing w:val="-3"/>
          <w:sz w:val="24"/>
          <w:szCs w:val="24"/>
        </w:rPr>
        <w:t xml:space="preserve"> </w:t>
      </w:r>
      <w:r w:rsidRPr="006C7C59">
        <w:rPr>
          <w:rFonts w:ascii="Arial" w:hAnsi="Arial" w:cs="Arial"/>
          <w:color w:val="000000"/>
          <w:sz w:val="24"/>
          <w:szCs w:val="24"/>
        </w:rPr>
        <w:t>(CA-ACA).</w:t>
      </w:r>
    </w:p>
    <w:p w14:paraId="57371AF9" w14:textId="77777777" w:rsidR="00957BF8" w:rsidRPr="006C7C59" w:rsidRDefault="00957BF8" w:rsidP="00957BF8">
      <w:pPr>
        <w:autoSpaceDE w:val="0"/>
        <w:autoSpaceDN w:val="0"/>
        <w:adjustRightInd w:val="0"/>
        <w:spacing w:before="12" w:line="240" w:lineRule="exact"/>
        <w:rPr>
          <w:rFonts w:ascii="Arial" w:hAnsi="Arial" w:cs="Arial"/>
          <w:color w:val="000000"/>
          <w:sz w:val="24"/>
          <w:szCs w:val="24"/>
        </w:rPr>
      </w:pPr>
    </w:p>
    <w:p w14:paraId="7812B9F7" w14:textId="77777777" w:rsidR="00957BF8" w:rsidRPr="006C7C59" w:rsidRDefault="00957BF8" w:rsidP="00957BF8">
      <w:pPr>
        <w:autoSpaceDE w:val="0"/>
        <w:autoSpaceDN w:val="0"/>
        <w:adjustRightInd w:val="0"/>
        <w:ind w:left="40" w:right="-20" w:firstLine="680"/>
        <w:rPr>
          <w:rFonts w:ascii="Arial" w:hAnsi="Arial" w:cs="Arial"/>
          <w:color w:val="000000"/>
          <w:sz w:val="24"/>
          <w:szCs w:val="24"/>
        </w:rPr>
      </w:pPr>
      <w:r w:rsidRPr="006C7C59">
        <w:rPr>
          <w:rFonts w:ascii="Arial" w:hAnsi="Arial" w:cs="Arial"/>
          <w:color w:val="000000"/>
          <w:sz w:val="24"/>
          <w:szCs w:val="24"/>
        </w:rPr>
        <w:t>The</w:t>
      </w:r>
      <w:r w:rsidRPr="006C7C59">
        <w:rPr>
          <w:rFonts w:ascii="Arial" w:hAnsi="Arial" w:cs="Arial"/>
          <w:color w:val="000000"/>
          <w:spacing w:val="-4"/>
          <w:sz w:val="24"/>
          <w:szCs w:val="24"/>
        </w:rPr>
        <w:t xml:space="preserve"> </w:t>
      </w:r>
      <w:r w:rsidRPr="006C7C59">
        <w:rPr>
          <w:rFonts w:ascii="Arial" w:hAnsi="Arial" w:cs="Arial"/>
          <w:color w:val="000000"/>
          <w:sz w:val="24"/>
          <w:szCs w:val="24"/>
        </w:rPr>
        <w:t>goals</w:t>
      </w:r>
      <w:r w:rsidRPr="006C7C59">
        <w:rPr>
          <w:rFonts w:ascii="Arial" w:hAnsi="Arial" w:cs="Arial"/>
          <w:color w:val="000000"/>
          <w:spacing w:val="-5"/>
          <w:sz w:val="24"/>
          <w:szCs w:val="24"/>
        </w:rPr>
        <w:t xml:space="preserve"> </w:t>
      </w:r>
      <w:r w:rsidRPr="006C7C59">
        <w:rPr>
          <w:rFonts w:ascii="Arial" w:hAnsi="Arial" w:cs="Arial"/>
          <w:color w:val="000000"/>
          <w:spacing w:val="-1"/>
          <w:sz w:val="24"/>
          <w:szCs w:val="24"/>
        </w:rPr>
        <w:t>a</w:t>
      </w:r>
      <w:r w:rsidRPr="006C7C59">
        <w:rPr>
          <w:rFonts w:ascii="Arial" w:hAnsi="Arial" w:cs="Arial"/>
          <w:color w:val="000000"/>
          <w:sz w:val="24"/>
          <w:szCs w:val="24"/>
        </w:rPr>
        <w:t>nd</w:t>
      </w:r>
      <w:r w:rsidRPr="006C7C59">
        <w:rPr>
          <w:rFonts w:ascii="Arial" w:hAnsi="Arial" w:cs="Arial"/>
          <w:color w:val="000000"/>
          <w:spacing w:val="-4"/>
          <w:sz w:val="24"/>
          <w:szCs w:val="24"/>
        </w:rPr>
        <w:t xml:space="preserve"> </w:t>
      </w:r>
      <w:r w:rsidRPr="006C7C59">
        <w:rPr>
          <w:rFonts w:ascii="Arial" w:hAnsi="Arial" w:cs="Arial"/>
          <w:color w:val="000000"/>
          <w:sz w:val="24"/>
          <w:szCs w:val="24"/>
        </w:rPr>
        <w:t>objectiv</w:t>
      </w:r>
      <w:r w:rsidRPr="006C7C59">
        <w:rPr>
          <w:rFonts w:ascii="Arial" w:hAnsi="Arial" w:cs="Arial"/>
          <w:color w:val="000000"/>
          <w:spacing w:val="-1"/>
          <w:sz w:val="24"/>
          <w:szCs w:val="24"/>
        </w:rPr>
        <w:t>e</w:t>
      </w:r>
      <w:r w:rsidRPr="006C7C59">
        <w:rPr>
          <w:rFonts w:ascii="Arial" w:hAnsi="Arial" w:cs="Arial"/>
          <w:color w:val="000000"/>
          <w:sz w:val="24"/>
          <w:szCs w:val="24"/>
        </w:rPr>
        <w:t>s</w:t>
      </w:r>
      <w:r w:rsidRPr="006C7C59">
        <w:rPr>
          <w:rFonts w:ascii="Arial" w:hAnsi="Arial" w:cs="Arial"/>
          <w:color w:val="000000"/>
          <w:spacing w:val="-10"/>
          <w:sz w:val="24"/>
          <w:szCs w:val="24"/>
        </w:rPr>
        <w:t xml:space="preserve"> </w:t>
      </w:r>
      <w:r w:rsidRPr="006C7C59">
        <w:rPr>
          <w:rFonts w:ascii="Arial" w:hAnsi="Arial" w:cs="Arial"/>
          <w:color w:val="000000"/>
          <w:sz w:val="24"/>
          <w:szCs w:val="24"/>
        </w:rPr>
        <w:t>of</w:t>
      </w:r>
      <w:r w:rsidRPr="006C7C59">
        <w:rPr>
          <w:rFonts w:ascii="Arial" w:hAnsi="Arial" w:cs="Arial"/>
          <w:color w:val="000000"/>
          <w:spacing w:val="-2"/>
          <w:sz w:val="24"/>
          <w:szCs w:val="24"/>
        </w:rPr>
        <w:t xml:space="preserve"> </w:t>
      </w:r>
      <w:r w:rsidRPr="006C7C59">
        <w:rPr>
          <w:rFonts w:ascii="Arial" w:hAnsi="Arial" w:cs="Arial"/>
          <w:color w:val="000000"/>
          <w:sz w:val="24"/>
          <w:szCs w:val="24"/>
        </w:rPr>
        <w:t>Covered</w:t>
      </w:r>
      <w:r w:rsidRPr="006C7C59">
        <w:rPr>
          <w:rFonts w:ascii="Arial" w:hAnsi="Arial" w:cs="Arial"/>
          <w:color w:val="000000"/>
          <w:spacing w:val="-8"/>
          <w:sz w:val="24"/>
          <w:szCs w:val="24"/>
        </w:rPr>
        <w:t xml:space="preserve"> </w:t>
      </w:r>
      <w:r w:rsidRPr="006C7C59">
        <w:rPr>
          <w:rFonts w:ascii="Arial" w:hAnsi="Arial" w:cs="Arial"/>
          <w:color w:val="000000"/>
          <w:sz w:val="24"/>
          <w:szCs w:val="24"/>
        </w:rPr>
        <w:t>California</w:t>
      </w:r>
      <w:r w:rsidRPr="006C7C59">
        <w:rPr>
          <w:rFonts w:ascii="Arial" w:hAnsi="Arial" w:cs="Arial"/>
          <w:color w:val="000000"/>
          <w:spacing w:val="-10"/>
          <w:sz w:val="24"/>
          <w:szCs w:val="24"/>
        </w:rPr>
        <w:t xml:space="preserve"> </w:t>
      </w:r>
      <w:r w:rsidRPr="006C7C59">
        <w:rPr>
          <w:rFonts w:ascii="Arial" w:hAnsi="Arial" w:cs="Arial"/>
          <w:color w:val="000000"/>
          <w:sz w:val="24"/>
          <w:szCs w:val="24"/>
        </w:rPr>
        <w:t>are</w:t>
      </w:r>
      <w:r w:rsidRPr="006C7C59">
        <w:rPr>
          <w:rFonts w:ascii="Arial" w:hAnsi="Arial" w:cs="Arial"/>
          <w:color w:val="000000"/>
          <w:spacing w:val="-3"/>
          <w:sz w:val="24"/>
          <w:szCs w:val="24"/>
        </w:rPr>
        <w:t xml:space="preserve"> </w:t>
      </w:r>
      <w:r w:rsidRPr="006C7C59">
        <w:rPr>
          <w:rFonts w:ascii="Arial" w:hAnsi="Arial" w:cs="Arial"/>
          <w:color w:val="000000"/>
          <w:sz w:val="24"/>
          <w:szCs w:val="24"/>
        </w:rPr>
        <w:t>to:</w:t>
      </w:r>
    </w:p>
    <w:p w14:paraId="01752E13" w14:textId="77777777" w:rsidR="00957BF8" w:rsidRPr="006C7C59" w:rsidRDefault="00957BF8" w:rsidP="00957BF8">
      <w:pPr>
        <w:autoSpaceDE w:val="0"/>
        <w:autoSpaceDN w:val="0"/>
        <w:adjustRightInd w:val="0"/>
        <w:spacing w:before="15" w:line="240" w:lineRule="exact"/>
        <w:rPr>
          <w:color w:val="000000"/>
          <w:sz w:val="24"/>
          <w:szCs w:val="24"/>
        </w:rPr>
      </w:pPr>
    </w:p>
    <w:p w14:paraId="07752D67" w14:textId="77777777" w:rsidR="00957BF8" w:rsidRPr="006C7C59" w:rsidRDefault="00957BF8" w:rsidP="00957BF8">
      <w:pPr>
        <w:pStyle w:val="ListParagraph"/>
        <w:numPr>
          <w:ilvl w:val="0"/>
          <w:numId w:val="15"/>
        </w:numPr>
        <w:autoSpaceDE w:val="0"/>
        <w:autoSpaceDN w:val="0"/>
        <w:adjustRightInd w:val="0"/>
        <w:spacing w:after="0" w:line="239" w:lineRule="auto"/>
        <w:ind w:right="149"/>
        <w:rPr>
          <w:color w:val="000000"/>
        </w:rPr>
      </w:pPr>
      <w:r w:rsidRPr="006C7C59">
        <w:rPr>
          <w:color w:val="000000"/>
        </w:rPr>
        <w:t>Reduce</w:t>
      </w:r>
      <w:r w:rsidRPr="006C7C59">
        <w:rPr>
          <w:color w:val="000000"/>
          <w:spacing w:val="-8"/>
        </w:rPr>
        <w:t xml:space="preserve"> </w:t>
      </w:r>
      <w:r w:rsidRPr="006C7C59">
        <w:rPr>
          <w:color w:val="000000"/>
        </w:rPr>
        <w:t>the</w:t>
      </w:r>
      <w:r w:rsidRPr="006C7C59">
        <w:rPr>
          <w:color w:val="000000"/>
          <w:spacing w:val="-3"/>
        </w:rPr>
        <w:t xml:space="preserve"> </w:t>
      </w:r>
      <w:r w:rsidRPr="006C7C59">
        <w:rPr>
          <w:color w:val="000000"/>
        </w:rPr>
        <w:t>number</w:t>
      </w:r>
      <w:r w:rsidRPr="006C7C59">
        <w:rPr>
          <w:color w:val="000000"/>
          <w:spacing w:val="-7"/>
        </w:rPr>
        <w:t xml:space="preserve"> </w:t>
      </w:r>
      <w:r w:rsidRPr="006C7C59">
        <w:rPr>
          <w:color w:val="000000"/>
        </w:rPr>
        <w:t>of</w:t>
      </w:r>
      <w:r w:rsidRPr="006C7C59">
        <w:rPr>
          <w:color w:val="000000"/>
          <w:spacing w:val="-2"/>
        </w:rPr>
        <w:t xml:space="preserve"> </w:t>
      </w:r>
      <w:r w:rsidRPr="006C7C59">
        <w:rPr>
          <w:color w:val="000000"/>
        </w:rPr>
        <w:t>uninsured</w:t>
      </w:r>
      <w:r w:rsidRPr="006C7C59">
        <w:rPr>
          <w:color w:val="000000"/>
          <w:spacing w:val="-10"/>
        </w:rPr>
        <w:t xml:space="preserve"> </w:t>
      </w:r>
      <w:r w:rsidRPr="006C7C59">
        <w:rPr>
          <w:color w:val="000000"/>
        </w:rPr>
        <w:t>Californians</w:t>
      </w:r>
      <w:r w:rsidRPr="006C7C59">
        <w:rPr>
          <w:color w:val="000000"/>
          <w:spacing w:val="-12"/>
        </w:rPr>
        <w:t xml:space="preserve"> </w:t>
      </w:r>
      <w:r w:rsidRPr="006C7C59">
        <w:rPr>
          <w:color w:val="000000"/>
        </w:rPr>
        <w:t>by</w:t>
      </w:r>
      <w:r w:rsidRPr="006C7C59">
        <w:rPr>
          <w:color w:val="000000"/>
          <w:spacing w:val="-4"/>
        </w:rPr>
        <w:t xml:space="preserve"> </w:t>
      </w:r>
      <w:r w:rsidRPr="006C7C59">
        <w:rPr>
          <w:color w:val="000000"/>
        </w:rPr>
        <w:t>creating</w:t>
      </w:r>
      <w:r w:rsidRPr="006C7C59">
        <w:rPr>
          <w:color w:val="000000"/>
          <w:spacing w:val="-8"/>
        </w:rPr>
        <w:t xml:space="preserve"> </w:t>
      </w:r>
      <w:r w:rsidRPr="006C7C59">
        <w:rPr>
          <w:color w:val="000000"/>
        </w:rPr>
        <w:t>an</w:t>
      </w:r>
      <w:r w:rsidRPr="006C7C59">
        <w:rPr>
          <w:color w:val="000000"/>
          <w:spacing w:val="-3"/>
        </w:rPr>
        <w:t xml:space="preserve"> </w:t>
      </w:r>
      <w:r w:rsidRPr="006C7C59">
        <w:rPr>
          <w:color w:val="000000"/>
        </w:rPr>
        <w:t>organized,</w:t>
      </w:r>
      <w:r w:rsidRPr="006C7C59">
        <w:rPr>
          <w:color w:val="000000"/>
          <w:spacing w:val="-10"/>
        </w:rPr>
        <w:t xml:space="preserve"> </w:t>
      </w:r>
      <w:r w:rsidRPr="006C7C59">
        <w:rPr>
          <w:color w:val="000000"/>
        </w:rPr>
        <w:t>t</w:t>
      </w:r>
      <w:r w:rsidRPr="006C7C59">
        <w:rPr>
          <w:color w:val="000000"/>
          <w:spacing w:val="-1"/>
        </w:rPr>
        <w:t>r</w:t>
      </w:r>
      <w:r w:rsidRPr="006C7C59">
        <w:rPr>
          <w:color w:val="000000"/>
        </w:rPr>
        <w:t>ansparent marketplace</w:t>
      </w:r>
      <w:r w:rsidRPr="006C7C59">
        <w:rPr>
          <w:color w:val="000000"/>
          <w:spacing w:val="-12"/>
        </w:rPr>
        <w:t xml:space="preserve"> </w:t>
      </w:r>
      <w:r w:rsidRPr="006C7C59">
        <w:rPr>
          <w:color w:val="000000"/>
        </w:rPr>
        <w:t>for</w:t>
      </w:r>
      <w:r w:rsidRPr="006C7C59">
        <w:rPr>
          <w:color w:val="000000"/>
          <w:spacing w:val="-3"/>
        </w:rPr>
        <w:t xml:space="preserve"> </w:t>
      </w:r>
      <w:r w:rsidRPr="006C7C59">
        <w:rPr>
          <w:color w:val="000000"/>
        </w:rPr>
        <w:t>Californians</w:t>
      </w:r>
      <w:r w:rsidRPr="006C7C59">
        <w:rPr>
          <w:color w:val="000000"/>
          <w:spacing w:val="-12"/>
        </w:rPr>
        <w:t xml:space="preserve"> </w:t>
      </w:r>
      <w:r w:rsidRPr="006C7C59">
        <w:rPr>
          <w:color w:val="000000"/>
        </w:rPr>
        <w:t>to</w:t>
      </w:r>
      <w:r w:rsidRPr="006C7C59">
        <w:rPr>
          <w:color w:val="000000"/>
          <w:spacing w:val="-2"/>
        </w:rPr>
        <w:t xml:space="preserve"> </w:t>
      </w:r>
      <w:r w:rsidRPr="006C7C59">
        <w:rPr>
          <w:color w:val="000000"/>
        </w:rPr>
        <w:t>purc</w:t>
      </w:r>
      <w:r w:rsidRPr="006C7C59">
        <w:rPr>
          <w:color w:val="000000"/>
          <w:spacing w:val="-1"/>
        </w:rPr>
        <w:t>h</w:t>
      </w:r>
      <w:r w:rsidRPr="006C7C59">
        <w:rPr>
          <w:color w:val="000000"/>
        </w:rPr>
        <w:t>ase</w:t>
      </w:r>
      <w:r w:rsidRPr="006C7C59">
        <w:rPr>
          <w:color w:val="000000"/>
          <w:spacing w:val="-9"/>
        </w:rPr>
        <w:t xml:space="preserve"> </w:t>
      </w:r>
      <w:r w:rsidRPr="006C7C59">
        <w:rPr>
          <w:color w:val="000000"/>
        </w:rPr>
        <w:t>afforda</w:t>
      </w:r>
      <w:r w:rsidRPr="006C7C59">
        <w:rPr>
          <w:color w:val="000000"/>
          <w:spacing w:val="-1"/>
        </w:rPr>
        <w:t>b</w:t>
      </w:r>
      <w:r w:rsidRPr="006C7C59">
        <w:rPr>
          <w:color w:val="000000"/>
        </w:rPr>
        <w:t>le,</w:t>
      </w:r>
      <w:r w:rsidRPr="006C7C59">
        <w:rPr>
          <w:color w:val="000000"/>
          <w:spacing w:val="-10"/>
        </w:rPr>
        <w:t xml:space="preserve"> </w:t>
      </w:r>
      <w:r w:rsidRPr="006C7C59">
        <w:rPr>
          <w:color w:val="000000"/>
        </w:rPr>
        <w:t>quality</w:t>
      </w:r>
      <w:r w:rsidRPr="006C7C59">
        <w:rPr>
          <w:color w:val="000000"/>
          <w:spacing w:val="-6"/>
        </w:rPr>
        <w:t xml:space="preserve"> </w:t>
      </w:r>
      <w:r w:rsidRPr="006C7C59">
        <w:rPr>
          <w:color w:val="000000"/>
          <w:spacing w:val="-1"/>
        </w:rPr>
        <w:t>h</w:t>
      </w:r>
      <w:r w:rsidRPr="006C7C59">
        <w:rPr>
          <w:color w:val="000000"/>
        </w:rPr>
        <w:t>ealth</w:t>
      </w:r>
      <w:r w:rsidRPr="006C7C59">
        <w:rPr>
          <w:color w:val="000000"/>
          <w:spacing w:val="-6"/>
        </w:rPr>
        <w:t xml:space="preserve"> </w:t>
      </w:r>
      <w:r w:rsidRPr="006C7C59">
        <w:rPr>
          <w:color w:val="000000"/>
        </w:rPr>
        <w:t>care</w:t>
      </w:r>
      <w:r w:rsidRPr="006C7C59">
        <w:rPr>
          <w:color w:val="000000"/>
          <w:spacing w:val="-4"/>
        </w:rPr>
        <w:t xml:space="preserve"> </w:t>
      </w:r>
      <w:r w:rsidRPr="006C7C59">
        <w:rPr>
          <w:color w:val="000000"/>
        </w:rPr>
        <w:t>coverage</w:t>
      </w:r>
      <w:r w:rsidRPr="006C7C59">
        <w:rPr>
          <w:color w:val="000000"/>
          <w:spacing w:val="-9"/>
        </w:rPr>
        <w:t xml:space="preserve"> </w:t>
      </w:r>
      <w:r w:rsidRPr="006C7C59">
        <w:rPr>
          <w:color w:val="000000"/>
        </w:rPr>
        <w:t>to claim</w:t>
      </w:r>
      <w:r w:rsidRPr="006C7C59">
        <w:rPr>
          <w:color w:val="000000"/>
          <w:spacing w:val="-5"/>
        </w:rPr>
        <w:t xml:space="preserve"> </w:t>
      </w:r>
      <w:r w:rsidRPr="006C7C59">
        <w:rPr>
          <w:color w:val="000000"/>
        </w:rPr>
        <w:t>available</w:t>
      </w:r>
      <w:r w:rsidRPr="006C7C59">
        <w:rPr>
          <w:color w:val="000000"/>
          <w:spacing w:val="-9"/>
        </w:rPr>
        <w:t xml:space="preserve"> </w:t>
      </w:r>
      <w:r w:rsidRPr="006C7C59">
        <w:rPr>
          <w:color w:val="000000"/>
        </w:rPr>
        <w:t>federal</w:t>
      </w:r>
      <w:r w:rsidRPr="006C7C59">
        <w:rPr>
          <w:color w:val="000000"/>
          <w:spacing w:val="-7"/>
        </w:rPr>
        <w:t xml:space="preserve"> </w:t>
      </w:r>
      <w:r w:rsidRPr="006C7C59">
        <w:rPr>
          <w:color w:val="000000"/>
          <w:spacing w:val="-1"/>
        </w:rPr>
        <w:t>t</w:t>
      </w:r>
      <w:r w:rsidRPr="006C7C59">
        <w:rPr>
          <w:color w:val="000000"/>
        </w:rPr>
        <w:t>ax</w:t>
      </w:r>
      <w:r w:rsidRPr="006C7C59">
        <w:rPr>
          <w:color w:val="000000"/>
          <w:spacing w:val="-3"/>
        </w:rPr>
        <w:t xml:space="preserve"> </w:t>
      </w:r>
      <w:r w:rsidRPr="006C7C59">
        <w:rPr>
          <w:color w:val="000000"/>
        </w:rPr>
        <w:t>credits</w:t>
      </w:r>
      <w:r w:rsidRPr="006C7C59">
        <w:rPr>
          <w:color w:val="000000"/>
          <w:spacing w:val="-6"/>
        </w:rPr>
        <w:t xml:space="preserve"> </w:t>
      </w:r>
      <w:r w:rsidRPr="006C7C59">
        <w:rPr>
          <w:color w:val="000000"/>
          <w:spacing w:val="-1"/>
        </w:rPr>
        <w:t>a</w:t>
      </w:r>
      <w:r w:rsidRPr="006C7C59">
        <w:rPr>
          <w:color w:val="000000"/>
        </w:rPr>
        <w:t>nd</w:t>
      </w:r>
      <w:r w:rsidRPr="006C7C59">
        <w:rPr>
          <w:color w:val="000000"/>
          <w:spacing w:val="-4"/>
        </w:rPr>
        <w:t xml:space="preserve"> </w:t>
      </w:r>
      <w:r w:rsidRPr="006C7C59">
        <w:rPr>
          <w:color w:val="000000"/>
        </w:rPr>
        <w:t>cost-sha</w:t>
      </w:r>
      <w:r w:rsidRPr="006C7C59">
        <w:rPr>
          <w:color w:val="000000"/>
          <w:spacing w:val="-1"/>
        </w:rPr>
        <w:t>r</w:t>
      </w:r>
      <w:r w:rsidRPr="006C7C59">
        <w:rPr>
          <w:color w:val="000000"/>
        </w:rPr>
        <w:t>ing</w:t>
      </w:r>
      <w:r w:rsidRPr="006C7C59">
        <w:rPr>
          <w:color w:val="000000"/>
          <w:spacing w:val="-12"/>
        </w:rPr>
        <w:t xml:space="preserve"> </w:t>
      </w:r>
      <w:r w:rsidRPr="006C7C59">
        <w:rPr>
          <w:color w:val="000000"/>
        </w:rPr>
        <w:t>subsi</w:t>
      </w:r>
      <w:r w:rsidRPr="006C7C59">
        <w:rPr>
          <w:color w:val="000000"/>
          <w:spacing w:val="-1"/>
        </w:rPr>
        <w:t>d</w:t>
      </w:r>
      <w:r w:rsidRPr="006C7C59">
        <w:rPr>
          <w:color w:val="000000"/>
        </w:rPr>
        <w:t>i</w:t>
      </w:r>
      <w:r w:rsidRPr="006C7C59">
        <w:rPr>
          <w:color w:val="000000"/>
          <w:spacing w:val="-1"/>
        </w:rPr>
        <w:t>e</w:t>
      </w:r>
      <w:r w:rsidRPr="006C7C59">
        <w:rPr>
          <w:color w:val="000000"/>
        </w:rPr>
        <w:t>s,</w:t>
      </w:r>
      <w:r w:rsidRPr="006C7C59">
        <w:rPr>
          <w:color w:val="000000"/>
          <w:spacing w:val="-10"/>
        </w:rPr>
        <w:t xml:space="preserve"> </w:t>
      </w:r>
      <w:r w:rsidRPr="006C7C59">
        <w:rPr>
          <w:color w:val="000000"/>
        </w:rPr>
        <w:t>and</w:t>
      </w:r>
      <w:r w:rsidRPr="006C7C59">
        <w:rPr>
          <w:color w:val="000000"/>
          <w:spacing w:val="-4"/>
        </w:rPr>
        <w:t xml:space="preserve"> </w:t>
      </w:r>
      <w:r w:rsidRPr="006C7C59">
        <w:rPr>
          <w:color w:val="000000"/>
        </w:rPr>
        <w:t>to</w:t>
      </w:r>
      <w:r w:rsidRPr="006C7C59">
        <w:rPr>
          <w:color w:val="000000"/>
          <w:spacing w:val="-2"/>
        </w:rPr>
        <w:t xml:space="preserve"> </w:t>
      </w:r>
      <w:r w:rsidRPr="006C7C59">
        <w:rPr>
          <w:color w:val="000000"/>
        </w:rPr>
        <w:t>meet</w:t>
      </w:r>
      <w:r w:rsidRPr="006C7C59">
        <w:rPr>
          <w:color w:val="000000"/>
          <w:spacing w:val="-5"/>
        </w:rPr>
        <w:t xml:space="preserve"> </w:t>
      </w:r>
      <w:r w:rsidRPr="006C7C59">
        <w:rPr>
          <w:color w:val="000000"/>
        </w:rPr>
        <w:t>the</w:t>
      </w:r>
      <w:r w:rsidRPr="006C7C59">
        <w:rPr>
          <w:color w:val="000000"/>
          <w:spacing w:val="-4"/>
        </w:rPr>
        <w:t xml:space="preserve"> </w:t>
      </w:r>
      <w:r w:rsidRPr="006C7C59">
        <w:rPr>
          <w:color w:val="000000"/>
        </w:rPr>
        <w:t>personal responsibility</w:t>
      </w:r>
      <w:r w:rsidRPr="006C7C59">
        <w:rPr>
          <w:color w:val="000000"/>
          <w:spacing w:val="-13"/>
        </w:rPr>
        <w:t xml:space="preserve"> </w:t>
      </w:r>
      <w:r w:rsidRPr="006C7C59">
        <w:rPr>
          <w:color w:val="000000"/>
        </w:rPr>
        <w:t>requirements</w:t>
      </w:r>
      <w:r w:rsidRPr="006C7C59">
        <w:rPr>
          <w:color w:val="000000"/>
          <w:spacing w:val="-13"/>
        </w:rPr>
        <w:t xml:space="preserve"> </w:t>
      </w:r>
      <w:r w:rsidRPr="006C7C59">
        <w:rPr>
          <w:color w:val="000000"/>
        </w:rPr>
        <w:t>imposed</w:t>
      </w:r>
      <w:r w:rsidRPr="006C7C59">
        <w:rPr>
          <w:color w:val="000000"/>
          <w:spacing w:val="-8"/>
        </w:rPr>
        <w:t xml:space="preserve"> </w:t>
      </w:r>
      <w:r w:rsidRPr="006C7C59">
        <w:rPr>
          <w:color w:val="000000"/>
        </w:rPr>
        <w:t>under</w:t>
      </w:r>
      <w:r w:rsidRPr="006C7C59">
        <w:rPr>
          <w:color w:val="000000"/>
          <w:spacing w:val="-6"/>
        </w:rPr>
        <w:t xml:space="preserve"> </w:t>
      </w:r>
      <w:r w:rsidRPr="006C7C59">
        <w:rPr>
          <w:color w:val="000000"/>
        </w:rPr>
        <w:t>the</w:t>
      </w:r>
      <w:r w:rsidRPr="006C7C59">
        <w:rPr>
          <w:color w:val="000000"/>
          <w:spacing w:val="-3"/>
        </w:rPr>
        <w:t xml:space="preserve"> </w:t>
      </w:r>
      <w:r w:rsidRPr="006C7C59">
        <w:rPr>
          <w:color w:val="000000"/>
        </w:rPr>
        <w:t>federal</w:t>
      </w:r>
      <w:r w:rsidRPr="006C7C59">
        <w:rPr>
          <w:color w:val="000000"/>
          <w:spacing w:val="-7"/>
        </w:rPr>
        <w:t xml:space="preserve"> </w:t>
      </w:r>
      <w:r w:rsidRPr="006C7C59">
        <w:rPr>
          <w:color w:val="000000"/>
        </w:rPr>
        <w:t>act</w:t>
      </w:r>
      <w:r w:rsidRPr="006C7C59">
        <w:rPr>
          <w:color w:val="000000"/>
          <w:spacing w:val="-3"/>
        </w:rPr>
        <w:t xml:space="preserve"> </w:t>
      </w:r>
      <w:r w:rsidRPr="006C7C59">
        <w:rPr>
          <w:color w:val="000000"/>
        </w:rPr>
        <w:t>(ACA);</w:t>
      </w:r>
    </w:p>
    <w:p w14:paraId="355B7920" w14:textId="77777777" w:rsidR="00957BF8" w:rsidRPr="006C7C59" w:rsidRDefault="00957BF8" w:rsidP="00957BF8">
      <w:pPr>
        <w:pStyle w:val="ListParagraph"/>
        <w:autoSpaceDE w:val="0"/>
        <w:autoSpaceDN w:val="0"/>
        <w:adjustRightInd w:val="0"/>
        <w:spacing w:after="0"/>
        <w:ind w:left="1080" w:right="-20"/>
        <w:rPr>
          <w:color w:val="000000"/>
        </w:rPr>
      </w:pPr>
    </w:p>
    <w:p w14:paraId="11428227" w14:textId="77777777" w:rsidR="00957BF8" w:rsidRPr="006C7C59" w:rsidRDefault="00957BF8" w:rsidP="00957BF8">
      <w:pPr>
        <w:pStyle w:val="ListParagraph"/>
        <w:numPr>
          <w:ilvl w:val="0"/>
          <w:numId w:val="15"/>
        </w:numPr>
        <w:autoSpaceDE w:val="0"/>
        <w:autoSpaceDN w:val="0"/>
        <w:adjustRightInd w:val="0"/>
        <w:spacing w:after="0" w:line="239" w:lineRule="auto"/>
        <w:ind w:right="149"/>
        <w:rPr>
          <w:color w:val="000000"/>
        </w:rPr>
      </w:pPr>
      <w:r w:rsidRPr="006C7C59">
        <w:rPr>
          <w:color w:val="000000"/>
        </w:rPr>
        <w:t>Strengthen</w:t>
      </w:r>
      <w:r w:rsidRPr="006C7C59">
        <w:rPr>
          <w:color w:val="000000"/>
          <w:spacing w:val="-11"/>
        </w:rPr>
        <w:t xml:space="preserve"> </w:t>
      </w:r>
      <w:r w:rsidRPr="006C7C59">
        <w:rPr>
          <w:color w:val="000000"/>
        </w:rPr>
        <w:t>the</w:t>
      </w:r>
      <w:r w:rsidRPr="006C7C59">
        <w:rPr>
          <w:color w:val="000000"/>
          <w:spacing w:val="-3"/>
        </w:rPr>
        <w:t xml:space="preserve"> </w:t>
      </w:r>
      <w:r w:rsidRPr="006C7C59">
        <w:rPr>
          <w:color w:val="000000"/>
        </w:rPr>
        <w:t>health</w:t>
      </w:r>
      <w:r w:rsidRPr="006C7C59">
        <w:rPr>
          <w:color w:val="000000"/>
          <w:spacing w:val="-6"/>
        </w:rPr>
        <w:t xml:space="preserve"> </w:t>
      </w:r>
      <w:r w:rsidRPr="006C7C59">
        <w:rPr>
          <w:color w:val="000000"/>
        </w:rPr>
        <w:t>c</w:t>
      </w:r>
      <w:r w:rsidRPr="006C7C59">
        <w:rPr>
          <w:color w:val="000000"/>
          <w:spacing w:val="-1"/>
        </w:rPr>
        <w:t>a</w:t>
      </w:r>
      <w:r w:rsidRPr="006C7C59">
        <w:rPr>
          <w:color w:val="000000"/>
        </w:rPr>
        <w:t>re</w:t>
      </w:r>
      <w:r w:rsidRPr="006C7C59">
        <w:rPr>
          <w:color w:val="000000"/>
          <w:spacing w:val="-4"/>
        </w:rPr>
        <w:t xml:space="preserve"> </w:t>
      </w:r>
      <w:r w:rsidRPr="006C7C59">
        <w:rPr>
          <w:color w:val="000000"/>
        </w:rPr>
        <w:t>delivery</w:t>
      </w:r>
      <w:r w:rsidRPr="006C7C59">
        <w:rPr>
          <w:color w:val="000000"/>
          <w:spacing w:val="-8"/>
        </w:rPr>
        <w:t xml:space="preserve"> </w:t>
      </w:r>
      <w:r w:rsidRPr="006C7C59">
        <w:rPr>
          <w:color w:val="000000"/>
        </w:rPr>
        <w:t>system;</w:t>
      </w:r>
    </w:p>
    <w:p w14:paraId="3F87D2DE" w14:textId="77777777" w:rsidR="00957BF8" w:rsidRPr="006C7C59" w:rsidRDefault="00957BF8" w:rsidP="00957BF8">
      <w:pPr>
        <w:pStyle w:val="ListParagraph"/>
        <w:autoSpaceDE w:val="0"/>
        <w:autoSpaceDN w:val="0"/>
        <w:adjustRightInd w:val="0"/>
        <w:spacing w:before="19" w:after="0" w:line="252" w:lineRule="exact"/>
        <w:ind w:left="1080" w:right="482"/>
        <w:rPr>
          <w:color w:val="000000"/>
        </w:rPr>
      </w:pPr>
    </w:p>
    <w:p w14:paraId="58B175C9" w14:textId="77777777" w:rsidR="00957BF8" w:rsidRPr="006C7C59" w:rsidRDefault="00957BF8" w:rsidP="00957BF8">
      <w:pPr>
        <w:pStyle w:val="ListParagraph"/>
        <w:numPr>
          <w:ilvl w:val="0"/>
          <w:numId w:val="15"/>
        </w:numPr>
        <w:autoSpaceDE w:val="0"/>
        <w:autoSpaceDN w:val="0"/>
        <w:adjustRightInd w:val="0"/>
        <w:spacing w:after="0" w:line="239" w:lineRule="auto"/>
        <w:ind w:right="149"/>
        <w:rPr>
          <w:color w:val="000000"/>
        </w:rPr>
      </w:pPr>
      <w:r w:rsidRPr="006C7C59">
        <w:rPr>
          <w:color w:val="000000"/>
        </w:rPr>
        <w:t>Serve</w:t>
      </w:r>
      <w:r w:rsidRPr="006C7C59">
        <w:rPr>
          <w:color w:val="000000"/>
          <w:spacing w:val="-6"/>
        </w:rPr>
        <w:t xml:space="preserve"> </w:t>
      </w:r>
      <w:r w:rsidRPr="006C7C59">
        <w:rPr>
          <w:color w:val="000000"/>
        </w:rPr>
        <w:t>as</w:t>
      </w:r>
      <w:r w:rsidRPr="006C7C59">
        <w:rPr>
          <w:color w:val="000000"/>
          <w:spacing w:val="-2"/>
        </w:rPr>
        <w:t xml:space="preserve"> </w:t>
      </w:r>
      <w:r w:rsidRPr="006C7C59">
        <w:rPr>
          <w:color w:val="000000"/>
        </w:rPr>
        <w:t>an</w:t>
      </w:r>
      <w:r w:rsidRPr="006C7C59">
        <w:rPr>
          <w:color w:val="000000"/>
          <w:spacing w:val="-2"/>
        </w:rPr>
        <w:t xml:space="preserve"> </w:t>
      </w:r>
      <w:r w:rsidRPr="006C7C59">
        <w:rPr>
          <w:color w:val="000000"/>
        </w:rPr>
        <w:t>active</w:t>
      </w:r>
      <w:r w:rsidRPr="006C7C59">
        <w:rPr>
          <w:color w:val="000000"/>
          <w:spacing w:val="-6"/>
        </w:rPr>
        <w:t xml:space="preserve"> </w:t>
      </w:r>
      <w:r w:rsidRPr="006C7C59">
        <w:rPr>
          <w:color w:val="000000"/>
        </w:rPr>
        <w:t>purchaser,</w:t>
      </w:r>
      <w:r w:rsidRPr="006C7C59">
        <w:rPr>
          <w:color w:val="000000"/>
          <w:spacing w:val="-10"/>
        </w:rPr>
        <w:t xml:space="preserve"> </w:t>
      </w:r>
      <w:r w:rsidRPr="006C7C59">
        <w:rPr>
          <w:color w:val="000000"/>
        </w:rPr>
        <w:t>incl</w:t>
      </w:r>
      <w:r w:rsidRPr="006C7C59">
        <w:rPr>
          <w:color w:val="000000"/>
          <w:spacing w:val="-1"/>
        </w:rPr>
        <w:t>u</w:t>
      </w:r>
      <w:r w:rsidRPr="006C7C59">
        <w:rPr>
          <w:color w:val="000000"/>
        </w:rPr>
        <w:t>ding</w:t>
      </w:r>
      <w:r w:rsidRPr="006C7C59">
        <w:rPr>
          <w:color w:val="000000"/>
          <w:spacing w:val="-9"/>
        </w:rPr>
        <w:t xml:space="preserve"> </w:t>
      </w:r>
      <w:r w:rsidRPr="006C7C59">
        <w:rPr>
          <w:color w:val="000000"/>
        </w:rPr>
        <w:t>creati</w:t>
      </w:r>
      <w:r w:rsidRPr="006C7C59">
        <w:rPr>
          <w:color w:val="000000"/>
          <w:spacing w:val="-1"/>
        </w:rPr>
        <w:t>n</w:t>
      </w:r>
      <w:r w:rsidRPr="006C7C59">
        <w:rPr>
          <w:color w:val="000000"/>
        </w:rPr>
        <w:t>g</w:t>
      </w:r>
      <w:r w:rsidRPr="006C7C59">
        <w:rPr>
          <w:color w:val="000000"/>
          <w:spacing w:val="-8"/>
        </w:rPr>
        <w:t xml:space="preserve"> </w:t>
      </w:r>
      <w:r w:rsidRPr="006C7C59">
        <w:rPr>
          <w:color w:val="000000"/>
        </w:rPr>
        <w:t>competitive</w:t>
      </w:r>
      <w:r w:rsidRPr="006C7C59">
        <w:rPr>
          <w:color w:val="000000"/>
          <w:spacing w:val="-11"/>
        </w:rPr>
        <w:t xml:space="preserve"> </w:t>
      </w:r>
      <w:r w:rsidRPr="006C7C59">
        <w:rPr>
          <w:color w:val="000000"/>
        </w:rPr>
        <w:t>process</w:t>
      </w:r>
      <w:r w:rsidRPr="006C7C59">
        <w:rPr>
          <w:color w:val="000000"/>
          <w:spacing w:val="-1"/>
        </w:rPr>
        <w:t>e</w:t>
      </w:r>
      <w:r w:rsidRPr="006C7C59">
        <w:rPr>
          <w:color w:val="000000"/>
        </w:rPr>
        <w:t>s</w:t>
      </w:r>
      <w:r w:rsidRPr="006C7C59">
        <w:rPr>
          <w:color w:val="000000"/>
          <w:spacing w:val="-10"/>
        </w:rPr>
        <w:t xml:space="preserve"> </w:t>
      </w:r>
      <w:r w:rsidRPr="006C7C59">
        <w:rPr>
          <w:color w:val="000000"/>
        </w:rPr>
        <w:t>to</w:t>
      </w:r>
      <w:r w:rsidRPr="006C7C59">
        <w:rPr>
          <w:color w:val="000000"/>
          <w:spacing w:val="-2"/>
        </w:rPr>
        <w:t xml:space="preserve"> </w:t>
      </w:r>
      <w:r w:rsidRPr="006C7C59">
        <w:rPr>
          <w:color w:val="000000"/>
        </w:rPr>
        <w:t>select participating</w:t>
      </w:r>
      <w:r w:rsidRPr="006C7C59">
        <w:rPr>
          <w:color w:val="000000"/>
          <w:spacing w:val="-13"/>
        </w:rPr>
        <w:t xml:space="preserve"> </w:t>
      </w:r>
      <w:r w:rsidRPr="006C7C59">
        <w:rPr>
          <w:color w:val="000000"/>
        </w:rPr>
        <w:t>carriers</w:t>
      </w:r>
      <w:r w:rsidRPr="006C7C59">
        <w:rPr>
          <w:color w:val="000000"/>
          <w:spacing w:val="-7"/>
        </w:rPr>
        <w:t xml:space="preserve"> </w:t>
      </w:r>
      <w:r w:rsidRPr="006C7C59">
        <w:rPr>
          <w:color w:val="000000"/>
        </w:rPr>
        <w:t>and</w:t>
      </w:r>
      <w:r w:rsidRPr="006C7C59">
        <w:rPr>
          <w:color w:val="000000"/>
          <w:spacing w:val="-5"/>
        </w:rPr>
        <w:t xml:space="preserve"> </w:t>
      </w:r>
      <w:r w:rsidRPr="006C7C59">
        <w:rPr>
          <w:color w:val="000000"/>
        </w:rPr>
        <w:t>other</w:t>
      </w:r>
      <w:r w:rsidRPr="006C7C59">
        <w:rPr>
          <w:color w:val="000000"/>
          <w:spacing w:val="-5"/>
        </w:rPr>
        <w:t xml:space="preserve"> </w:t>
      </w:r>
      <w:r w:rsidRPr="006C7C59">
        <w:rPr>
          <w:color w:val="000000"/>
        </w:rPr>
        <w:t>Contractors;</w:t>
      </w:r>
    </w:p>
    <w:p w14:paraId="2B008E2A" w14:textId="77777777" w:rsidR="00957BF8" w:rsidRPr="006C7C59" w:rsidRDefault="00957BF8" w:rsidP="00957BF8">
      <w:pPr>
        <w:pStyle w:val="ListParagraph"/>
        <w:autoSpaceDE w:val="0"/>
        <w:autoSpaceDN w:val="0"/>
        <w:adjustRightInd w:val="0"/>
        <w:spacing w:before="16" w:after="0" w:line="252" w:lineRule="exact"/>
        <w:ind w:left="1080" w:right="260"/>
        <w:rPr>
          <w:color w:val="000000"/>
        </w:rPr>
      </w:pPr>
    </w:p>
    <w:p w14:paraId="4F5ABB8C" w14:textId="77777777" w:rsidR="00957BF8" w:rsidRPr="006C7C59" w:rsidRDefault="00957BF8" w:rsidP="00957BF8">
      <w:pPr>
        <w:pStyle w:val="ListParagraph"/>
        <w:numPr>
          <w:ilvl w:val="0"/>
          <w:numId w:val="15"/>
        </w:numPr>
        <w:autoSpaceDE w:val="0"/>
        <w:autoSpaceDN w:val="0"/>
        <w:adjustRightInd w:val="0"/>
        <w:spacing w:after="0" w:line="239" w:lineRule="auto"/>
        <w:ind w:right="149"/>
        <w:rPr>
          <w:color w:val="000000"/>
        </w:rPr>
      </w:pPr>
      <w:r w:rsidRPr="006C7C59">
        <w:rPr>
          <w:color w:val="000000"/>
        </w:rPr>
        <w:t>Require</w:t>
      </w:r>
      <w:r w:rsidRPr="006C7C59">
        <w:rPr>
          <w:color w:val="000000"/>
          <w:spacing w:val="-8"/>
        </w:rPr>
        <w:t xml:space="preserve"> </w:t>
      </w:r>
      <w:r w:rsidRPr="006C7C59">
        <w:rPr>
          <w:color w:val="000000"/>
        </w:rPr>
        <w:t>that</w:t>
      </w:r>
      <w:r w:rsidRPr="006C7C59">
        <w:rPr>
          <w:color w:val="000000"/>
          <w:spacing w:val="-4"/>
        </w:rPr>
        <w:t xml:space="preserve"> </w:t>
      </w:r>
      <w:r w:rsidRPr="006C7C59">
        <w:rPr>
          <w:color w:val="000000"/>
        </w:rPr>
        <w:t>health</w:t>
      </w:r>
      <w:r w:rsidRPr="006C7C59">
        <w:rPr>
          <w:color w:val="000000"/>
          <w:spacing w:val="-6"/>
        </w:rPr>
        <w:t xml:space="preserve"> </w:t>
      </w:r>
      <w:r w:rsidRPr="006C7C59">
        <w:rPr>
          <w:color w:val="000000"/>
        </w:rPr>
        <w:t>care</w:t>
      </w:r>
      <w:r w:rsidRPr="006C7C59">
        <w:rPr>
          <w:color w:val="000000"/>
          <w:spacing w:val="-5"/>
        </w:rPr>
        <w:t xml:space="preserve"> </w:t>
      </w:r>
      <w:r w:rsidRPr="006C7C59">
        <w:rPr>
          <w:color w:val="000000"/>
        </w:rPr>
        <w:t>service</w:t>
      </w:r>
      <w:r w:rsidRPr="006C7C59">
        <w:rPr>
          <w:color w:val="000000"/>
          <w:spacing w:val="-7"/>
        </w:rPr>
        <w:t xml:space="preserve"> </w:t>
      </w:r>
      <w:r w:rsidRPr="006C7C59">
        <w:rPr>
          <w:color w:val="000000"/>
        </w:rPr>
        <w:t>pla</w:t>
      </w:r>
      <w:r w:rsidRPr="006C7C59">
        <w:rPr>
          <w:color w:val="000000"/>
          <w:spacing w:val="-1"/>
        </w:rPr>
        <w:t>n</w:t>
      </w:r>
      <w:r w:rsidRPr="006C7C59">
        <w:rPr>
          <w:color w:val="000000"/>
        </w:rPr>
        <w:t>s</w:t>
      </w:r>
      <w:r w:rsidRPr="006C7C59">
        <w:rPr>
          <w:color w:val="000000"/>
          <w:spacing w:val="-5"/>
        </w:rPr>
        <w:t xml:space="preserve"> </w:t>
      </w:r>
      <w:r w:rsidRPr="006C7C59">
        <w:rPr>
          <w:color w:val="000000"/>
        </w:rPr>
        <w:t>and</w:t>
      </w:r>
      <w:r w:rsidRPr="006C7C59">
        <w:rPr>
          <w:color w:val="000000"/>
          <w:spacing w:val="-4"/>
        </w:rPr>
        <w:t xml:space="preserve"> </w:t>
      </w:r>
      <w:r w:rsidRPr="006C7C59">
        <w:rPr>
          <w:color w:val="000000"/>
        </w:rPr>
        <w:t>health</w:t>
      </w:r>
      <w:r w:rsidRPr="006C7C59">
        <w:rPr>
          <w:color w:val="000000"/>
          <w:spacing w:val="-7"/>
        </w:rPr>
        <w:t xml:space="preserve"> </w:t>
      </w:r>
      <w:r w:rsidRPr="006C7C59">
        <w:rPr>
          <w:color w:val="000000"/>
        </w:rPr>
        <w:t>insurers</w:t>
      </w:r>
      <w:r w:rsidRPr="006C7C59">
        <w:rPr>
          <w:color w:val="000000"/>
          <w:spacing w:val="-8"/>
        </w:rPr>
        <w:t xml:space="preserve"> </w:t>
      </w:r>
      <w:r w:rsidRPr="006C7C59">
        <w:rPr>
          <w:color w:val="000000"/>
        </w:rPr>
        <w:t>issue</w:t>
      </w:r>
      <w:r w:rsidRPr="006C7C59">
        <w:rPr>
          <w:color w:val="000000"/>
          <w:spacing w:val="-5"/>
        </w:rPr>
        <w:t xml:space="preserve"> </w:t>
      </w:r>
      <w:r w:rsidRPr="006C7C59">
        <w:rPr>
          <w:color w:val="000000"/>
        </w:rPr>
        <w:t>coverage</w:t>
      </w:r>
      <w:r w:rsidRPr="006C7C59">
        <w:rPr>
          <w:color w:val="000000"/>
          <w:spacing w:val="-9"/>
        </w:rPr>
        <w:t xml:space="preserve"> </w:t>
      </w:r>
      <w:r w:rsidRPr="006C7C59">
        <w:rPr>
          <w:color w:val="000000"/>
        </w:rPr>
        <w:t>in</w:t>
      </w:r>
      <w:r w:rsidRPr="006C7C59">
        <w:rPr>
          <w:color w:val="000000"/>
          <w:spacing w:val="-2"/>
        </w:rPr>
        <w:t xml:space="preserve"> </w:t>
      </w:r>
      <w:r w:rsidRPr="006C7C59">
        <w:rPr>
          <w:color w:val="000000"/>
        </w:rPr>
        <w:t>the individual</w:t>
      </w:r>
      <w:r w:rsidRPr="006C7C59">
        <w:rPr>
          <w:color w:val="000000"/>
          <w:spacing w:val="-9"/>
        </w:rPr>
        <w:t xml:space="preserve"> </w:t>
      </w:r>
      <w:r w:rsidRPr="006C7C59">
        <w:rPr>
          <w:color w:val="000000"/>
        </w:rPr>
        <w:t>a</w:t>
      </w:r>
      <w:r w:rsidRPr="006C7C59">
        <w:rPr>
          <w:color w:val="000000"/>
          <w:spacing w:val="-1"/>
        </w:rPr>
        <w:t>n</w:t>
      </w:r>
      <w:r w:rsidRPr="006C7C59">
        <w:rPr>
          <w:color w:val="000000"/>
        </w:rPr>
        <w:t>d</w:t>
      </w:r>
      <w:r w:rsidRPr="006C7C59">
        <w:rPr>
          <w:color w:val="000000"/>
          <w:spacing w:val="-4"/>
        </w:rPr>
        <w:t xml:space="preserve"> </w:t>
      </w:r>
      <w:r w:rsidRPr="006C7C59">
        <w:rPr>
          <w:color w:val="000000"/>
        </w:rPr>
        <w:t>small</w:t>
      </w:r>
      <w:r w:rsidRPr="006C7C59">
        <w:rPr>
          <w:color w:val="000000"/>
          <w:spacing w:val="-5"/>
        </w:rPr>
        <w:t xml:space="preserve"> </w:t>
      </w:r>
      <w:r w:rsidRPr="006C7C59">
        <w:rPr>
          <w:color w:val="000000"/>
        </w:rPr>
        <w:t>employers</w:t>
      </w:r>
      <w:r w:rsidRPr="006C7C59">
        <w:rPr>
          <w:color w:val="000000"/>
          <w:spacing w:val="-10"/>
        </w:rPr>
        <w:t xml:space="preserve"> </w:t>
      </w:r>
      <w:r w:rsidRPr="006C7C59">
        <w:rPr>
          <w:color w:val="000000"/>
        </w:rPr>
        <w:t>markets</w:t>
      </w:r>
      <w:r w:rsidRPr="006C7C59">
        <w:rPr>
          <w:color w:val="000000"/>
          <w:spacing w:val="-8"/>
        </w:rPr>
        <w:t xml:space="preserve"> </w:t>
      </w:r>
      <w:r w:rsidRPr="006C7C59">
        <w:rPr>
          <w:color w:val="000000"/>
        </w:rPr>
        <w:t>and</w:t>
      </w:r>
      <w:r w:rsidRPr="006C7C59">
        <w:rPr>
          <w:color w:val="000000"/>
          <w:spacing w:val="-4"/>
        </w:rPr>
        <w:t xml:space="preserve"> </w:t>
      </w:r>
      <w:r w:rsidRPr="006C7C59">
        <w:rPr>
          <w:color w:val="000000"/>
        </w:rPr>
        <w:t>compete</w:t>
      </w:r>
      <w:r w:rsidRPr="006C7C59">
        <w:rPr>
          <w:color w:val="000000"/>
          <w:spacing w:val="-8"/>
        </w:rPr>
        <w:t xml:space="preserve"> </w:t>
      </w:r>
      <w:r w:rsidRPr="006C7C59">
        <w:rPr>
          <w:color w:val="000000"/>
        </w:rPr>
        <w:t>on</w:t>
      </w:r>
      <w:r w:rsidRPr="006C7C59">
        <w:rPr>
          <w:color w:val="000000"/>
          <w:spacing w:val="-2"/>
        </w:rPr>
        <w:t xml:space="preserve"> </w:t>
      </w:r>
      <w:r w:rsidRPr="006C7C59">
        <w:rPr>
          <w:color w:val="000000"/>
        </w:rPr>
        <w:t>the</w:t>
      </w:r>
      <w:r w:rsidRPr="006C7C59">
        <w:rPr>
          <w:color w:val="000000"/>
          <w:spacing w:val="-4"/>
        </w:rPr>
        <w:t xml:space="preserve"> </w:t>
      </w:r>
      <w:r w:rsidRPr="006C7C59">
        <w:rPr>
          <w:color w:val="000000"/>
        </w:rPr>
        <w:t>basis</w:t>
      </w:r>
      <w:r w:rsidRPr="006C7C59">
        <w:rPr>
          <w:color w:val="000000"/>
          <w:spacing w:val="-5"/>
        </w:rPr>
        <w:t xml:space="preserve"> </w:t>
      </w:r>
      <w:r w:rsidRPr="006C7C59">
        <w:rPr>
          <w:color w:val="000000"/>
        </w:rPr>
        <w:t>of</w:t>
      </w:r>
      <w:r w:rsidRPr="006C7C59">
        <w:rPr>
          <w:color w:val="000000"/>
          <w:spacing w:val="-2"/>
        </w:rPr>
        <w:t xml:space="preserve"> </w:t>
      </w:r>
      <w:r w:rsidRPr="006C7C59">
        <w:rPr>
          <w:color w:val="000000"/>
        </w:rPr>
        <w:t>p</w:t>
      </w:r>
      <w:r w:rsidRPr="006C7C59">
        <w:rPr>
          <w:color w:val="000000"/>
          <w:spacing w:val="-1"/>
        </w:rPr>
        <w:t>r</w:t>
      </w:r>
      <w:r w:rsidRPr="006C7C59">
        <w:rPr>
          <w:color w:val="000000"/>
        </w:rPr>
        <w:t>ice,</w:t>
      </w:r>
      <w:r w:rsidRPr="006C7C59">
        <w:rPr>
          <w:color w:val="000000"/>
          <w:spacing w:val="-5"/>
        </w:rPr>
        <w:t xml:space="preserve"> </w:t>
      </w:r>
      <w:r w:rsidRPr="006C7C59">
        <w:rPr>
          <w:color w:val="000000"/>
        </w:rPr>
        <w:t>quality, and</w:t>
      </w:r>
      <w:r w:rsidRPr="006C7C59">
        <w:rPr>
          <w:color w:val="000000"/>
          <w:spacing w:val="-4"/>
        </w:rPr>
        <w:t xml:space="preserve"> </w:t>
      </w:r>
      <w:r w:rsidRPr="006C7C59">
        <w:rPr>
          <w:color w:val="000000"/>
        </w:rPr>
        <w:t>service</w:t>
      </w:r>
      <w:r w:rsidRPr="006C7C59">
        <w:rPr>
          <w:color w:val="000000"/>
          <w:spacing w:val="-8"/>
        </w:rPr>
        <w:t xml:space="preserve"> </w:t>
      </w:r>
      <w:r w:rsidRPr="006C7C59">
        <w:rPr>
          <w:color w:val="000000"/>
        </w:rPr>
        <w:t>(and</w:t>
      </w:r>
      <w:r w:rsidRPr="006C7C59">
        <w:rPr>
          <w:color w:val="000000"/>
          <w:spacing w:val="-4"/>
        </w:rPr>
        <w:t xml:space="preserve"> </w:t>
      </w:r>
      <w:r w:rsidRPr="006C7C59">
        <w:rPr>
          <w:color w:val="000000"/>
        </w:rPr>
        <w:t>not</w:t>
      </w:r>
      <w:r w:rsidRPr="006C7C59">
        <w:rPr>
          <w:color w:val="000000"/>
          <w:spacing w:val="-3"/>
        </w:rPr>
        <w:t xml:space="preserve"> </w:t>
      </w:r>
      <w:r w:rsidRPr="006C7C59">
        <w:rPr>
          <w:color w:val="000000"/>
        </w:rPr>
        <w:t>on</w:t>
      </w:r>
      <w:r w:rsidRPr="006C7C59">
        <w:rPr>
          <w:color w:val="000000"/>
          <w:spacing w:val="-3"/>
        </w:rPr>
        <w:t xml:space="preserve"> </w:t>
      </w:r>
      <w:r w:rsidRPr="006C7C59">
        <w:rPr>
          <w:color w:val="000000"/>
        </w:rPr>
        <w:t>risk</w:t>
      </w:r>
      <w:r w:rsidRPr="006C7C59">
        <w:rPr>
          <w:color w:val="000000"/>
          <w:spacing w:val="-3"/>
        </w:rPr>
        <w:t xml:space="preserve"> </w:t>
      </w:r>
      <w:r w:rsidRPr="006C7C59">
        <w:rPr>
          <w:color w:val="000000"/>
        </w:rPr>
        <w:t>s</w:t>
      </w:r>
      <w:r w:rsidRPr="006C7C59">
        <w:rPr>
          <w:color w:val="000000"/>
          <w:spacing w:val="-1"/>
        </w:rPr>
        <w:t>e</w:t>
      </w:r>
      <w:r w:rsidRPr="006C7C59">
        <w:rPr>
          <w:color w:val="000000"/>
        </w:rPr>
        <w:t>lecti</w:t>
      </w:r>
      <w:r w:rsidRPr="006C7C59">
        <w:rPr>
          <w:color w:val="000000"/>
          <w:spacing w:val="-1"/>
        </w:rPr>
        <w:t>o</w:t>
      </w:r>
      <w:r w:rsidRPr="006C7C59">
        <w:rPr>
          <w:color w:val="000000"/>
        </w:rPr>
        <w:t>n);</w:t>
      </w:r>
      <w:r w:rsidRPr="006C7C59">
        <w:rPr>
          <w:color w:val="000000"/>
          <w:spacing w:val="-10"/>
        </w:rPr>
        <w:t xml:space="preserve"> </w:t>
      </w:r>
      <w:r w:rsidRPr="006C7C59">
        <w:rPr>
          <w:color w:val="000000"/>
        </w:rPr>
        <w:t>and</w:t>
      </w:r>
    </w:p>
    <w:p w14:paraId="66D9BEFA" w14:textId="77777777" w:rsidR="00957BF8" w:rsidRPr="006C7C59" w:rsidRDefault="00957BF8" w:rsidP="00957BF8">
      <w:pPr>
        <w:pStyle w:val="ListParagraph"/>
        <w:autoSpaceDE w:val="0"/>
        <w:autoSpaceDN w:val="0"/>
        <w:adjustRightInd w:val="0"/>
        <w:spacing w:after="0"/>
        <w:ind w:left="1080" w:right="-20"/>
        <w:rPr>
          <w:color w:val="000000"/>
        </w:rPr>
      </w:pPr>
    </w:p>
    <w:p w14:paraId="4A8063D9" w14:textId="77777777" w:rsidR="00957BF8" w:rsidRPr="006C7C59" w:rsidRDefault="00957BF8" w:rsidP="00957BF8">
      <w:pPr>
        <w:pStyle w:val="ListParagraph"/>
        <w:numPr>
          <w:ilvl w:val="0"/>
          <w:numId w:val="15"/>
        </w:numPr>
        <w:autoSpaceDE w:val="0"/>
        <w:autoSpaceDN w:val="0"/>
        <w:adjustRightInd w:val="0"/>
        <w:spacing w:after="0" w:line="239" w:lineRule="auto"/>
        <w:ind w:right="149"/>
        <w:rPr>
          <w:color w:val="000000"/>
        </w:rPr>
      </w:pPr>
      <w:r w:rsidRPr="006C7C59">
        <w:rPr>
          <w:color w:val="000000"/>
        </w:rPr>
        <w:t>Meet</w:t>
      </w:r>
      <w:r w:rsidRPr="006C7C59">
        <w:rPr>
          <w:color w:val="000000"/>
          <w:spacing w:val="-5"/>
        </w:rPr>
        <w:t xml:space="preserve"> </w:t>
      </w:r>
      <w:r w:rsidRPr="006C7C59">
        <w:rPr>
          <w:color w:val="000000"/>
        </w:rPr>
        <w:t>federal</w:t>
      </w:r>
      <w:r w:rsidRPr="006C7C59">
        <w:rPr>
          <w:color w:val="000000"/>
          <w:spacing w:val="-7"/>
        </w:rPr>
        <w:t xml:space="preserve"> </w:t>
      </w:r>
      <w:r w:rsidRPr="006C7C59">
        <w:rPr>
          <w:color w:val="000000"/>
        </w:rPr>
        <w:t>and</w:t>
      </w:r>
      <w:r w:rsidRPr="006C7C59">
        <w:rPr>
          <w:color w:val="000000"/>
          <w:spacing w:val="-4"/>
        </w:rPr>
        <w:t xml:space="preserve"> </w:t>
      </w:r>
      <w:r w:rsidRPr="006C7C59">
        <w:rPr>
          <w:color w:val="000000"/>
        </w:rPr>
        <w:t>state</w:t>
      </w:r>
      <w:r w:rsidRPr="006C7C59">
        <w:rPr>
          <w:color w:val="000000"/>
          <w:spacing w:val="-5"/>
        </w:rPr>
        <w:t xml:space="preserve"> </w:t>
      </w:r>
      <w:r w:rsidRPr="006C7C59">
        <w:rPr>
          <w:color w:val="000000"/>
        </w:rPr>
        <w:t>l</w:t>
      </w:r>
      <w:r w:rsidRPr="006C7C59">
        <w:rPr>
          <w:color w:val="000000"/>
          <w:spacing w:val="-1"/>
        </w:rPr>
        <w:t>a</w:t>
      </w:r>
      <w:r w:rsidRPr="006C7C59">
        <w:rPr>
          <w:color w:val="000000"/>
        </w:rPr>
        <w:t>w</w:t>
      </w:r>
      <w:r w:rsidRPr="006C7C59">
        <w:rPr>
          <w:color w:val="000000"/>
          <w:spacing w:val="-3"/>
        </w:rPr>
        <w:t xml:space="preserve"> </w:t>
      </w:r>
      <w:r w:rsidRPr="006C7C59">
        <w:rPr>
          <w:color w:val="000000"/>
        </w:rPr>
        <w:t>requirem</w:t>
      </w:r>
      <w:r w:rsidRPr="006C7C59">
        <w:rPr>
          <w:color w:val="000000"/>
          <w:spacing w:val="1"/>
        </w:rPr>
        <w:t>e</w:t>
      </w:r>
      <w:r w:rsidRPr="006C7C59">
        <w:rPr>
          <w:color w:val="000000"/>
        </w:rPr>
        <w:t>nts,</w:t>
      </w:r>
      <w:r w:rsidRPr="006C7C59">
        <w:rPr>
          <w:color w:val="000000"/>
          <w:spacing w:val="-13"/>
        </w:rPr>
        <w:t xml:space="preserve"> </w:t>
      </w:r>
      <w:r w:rsidRPr="006C7C59">
        <w:rPr>
          <w:color w:val="000000"/>
        </w:rPr>
        <w:t>guidance</w:t>
      </w:r>
      <w:r w:rsidRPr="006C7C59">
        <w:rPr>
          <w:color w:val="000000"/>
          <w:spacing w:val="-9"/>
        </w:rPr>
        <w:t xml:space="preserve"> </w:t>
      </w:r>
      <w:r w:rsidRPr="006C7C59">
        <w:rPr>
          <w:color w:val="000000"/>
        </w:rPr>
        <w:t>and</w:t>
      </w:r>
      <w:r w:rsidRPr="006C7C59">
        <w:rPr>
          <w:color w:val="000000"/>
          <w:spacing w:val="-4"/>
        </w:rPr>
        <w:t xml:space="preserve"> </w:t>
      </w:r>
      <w:r w:rsidRPr="006C7C59">
        <w:rPr>
          <w:color w:val="000000"/>
        </w:rPr>
        <w:t>regul</w:t>
      </w:r>
      <w:r w:rsidRPr="006C7C59">
        <w:rPr>
          <w:color w:val="000000"/>
          <w:spacing w:val="-1"/>
        </w:rPr>
        <w:t>a</w:t>
      </w:r>
      <w:r w:rsidRPr="006C7C59">
        <w:rPr>
          <w:color w:val="000000"/>
        </w:rPr>
        <w:t>tions.</w:t>
      </w:r>
    </w:p>
    <w:p w14:paraId="3A834C4E" w14:textId="77777777" w:rsidR="00957BF8" w:rsidRPr="006C7C59" w:rsidRDefault="00957BF8" w:rsidP="00957BF8">
      <w:pPr>
        <w:autoSpaceDE w:val="0"/>
        <w:autoSpaceDN w:val="0"/>
        <w:adjustRightInd w:val="0"/>
        <w:spacing w:before="10" w:line="240" w:lineRule="exact"/>
        <w:rPr>
          <w:color w:val="000000"/>
          <w:sz w:val="24"/>
          <w:szCs w:val="24"/>
        </w:rPr>
      </w:pPr>
    </w:p>
    <w:p w14:paraId="5A132952" w14:textId="77777777" w:rsidR="00957BF8" w:rsidRPr="006C7C59" w:rsidRDefault="00957BF8" w:rsidP="00957BF8">
      <w:pPr>
        <w:autoSpaceDE w:val="0"/>
        <w:autoSpaceDN w:val="0"/>
        <w:adjustRightInd w:val="0"/>
        <w:ind w:left="720" w:right="83"/>
        <w:rPr>
          <w:rFonts w:ascii="Arial" w:hAnsi="Arial" w:cs="Arial"/>
          <w:color w:val="000000"/>
          <w:sz w:val="24"/>
          <w:szCs w:val="24"/>
        </w:rPr>
      </w:pPr>
      <w:r>
        <w:rPr>
          <w:rFonts w:ascii="Arial" w:hAnsi="Arial" w:cs="Arial"/>
          <w:color w:val="000000"/>
          <w:spacing w:val="-9"/>
          <w:sz w:val="24"/>
          <w:szCs w:val="24"/>
        </w:rPr>
        <w:t>Covered California</w:t>
      </w:r>
      <w:r w:rsidRPr="006C7C59">
        <w:rPr>
          <w:rFonts w:ascii="Arial" w:hAnsi="Arial" w:cs="Arial"/>
          <w:color w:val="000000"/>
          <w:spacing w:val="-9"/>
          <w:sz w:val="24"/>
          <w:szCs w:val="24"/>
        </w:rPr>
        <w:t xml:space="preserve"> </w:t>
      </w:r>
      <w:r w:rsidRPr="006C7C59">
        <w:rPr>
          <w:rFonts w:ascii="Arial" w:hAnsi="Arial" w:cs="Arial"/>
          <w:color w:val="000000"/>
          <w:sz w:val="24"/>
          <w:szCs w:val="24"/>
        </w:rPr>
        <w:t>is</w:t>
      </w:r>
      <w:r w:rsidRPr="006C7C59">
        <w:rPr>
          <w:rFonts w:ascii="Arial" w:hAnsi="Arial" w:cs="Arial"/>
          <w:color w:val="000000"/>
          <w:spacing w:val="-2"/>
          <w:sz w:val="24"/>
          <w:szCs w:val="24"/>
        </w:rPr>
        <w:t xml:space="preserve"> </w:t>
      </w:r>
      <w:r w:rsidRPr="006C7C59">
        <w:rPr>
          <w:rFonts w:ascii="Arial" w:hAnsi="Arial" w:cs="Arial"/>
          <w:color w:val="000000"/>
          <w:spacing w:val="-1"/>
          <w:sz w:val="24"/>
          <w:szCs w:val="24"/>
        </w:rPr>
        <w:t>a</w:t>
      </w:r>
      <w:r w:rsidRPr="006C7C59">
        <w:rPr>
          <w:rFonts w:ascii="Arial" w:hAnsi="Arial" w:cs="Arial"/>
          <w:color w:val="000000"/>
          <w:sz w:val="24"/>
          <w:szCs w:val="24"/>
        </w:rPr>
        <w:t>n</w:t>
      </w:r>
      <w:r w:rsidRPr="006C7C59">
        <w:rPr>
          <w:rFonts w:ascii="Arial" w:hAnsi="Arial" w:cs="Arial"/>
          <w:color w:val="000000"/>
          <w:spacing w:val="-3"/>
          <w:sz w:val="24"/>
          <w:szCs w:val="24"/>
        </w:rPr>
        <w:t xml:space="preserve"> </w:t>
      </w:r>
      <w:r w:rsidRPr="006C7C59">
        <w:rPr>
          <w:rFonts w:ascii="Arial" w:hAnsi="Arial" w:cs="Arial"/>
          <w:color w:val="000000"/>
          <w:sz w:val="24"/>
          <w:szCs w:val="24"/>
        </w:rPr>
        <w:t>independent</w:t>
      </w:r>
      <w:r w:rsidRPr="006C7C59">
        <w:rPr>
          <w:rFonts w:ascii="Arial" w:hAnsi="Arial" w:cs="Arial"/>
          <w:color w:val="000000"/>
          <w:spacing w:val="-13"/>
          <w:sz w:val="24"/>
          <w:szCs w:val="24"/>
        </w:rPr>
        <w:t xml:space="preserve"> </w:t>
      </w:r>
      <w:r w:rsidRPr="006C7C59">
        <w:rPr>
          <w:rFonts w:ascii="Arial" w:hAnsi="Arial" w:cs="Arial"/>
          <w:color w:val="000000"/>
          <w:sz w:val="24"/>
          <w:szCs w:val="24"/>
        </w:rPr>
        <w:t>public</w:t>
      </w:r>
      <w:r w:rsidRPr="006C7C59">
        <w:rPr>
          <w:rFonts w:ascii="Arial" w:hAnsi="Arial" w:cs="Arial"/>
          <w:color w:val="000000"/>
          <w:spacing w:val="-6"/>
          <w:sz w:val="24"/>
          <w:szCs w:val="24"/>
        </w:rPr>
        <w:t xml:space="preserve"> </w:t>
      </w:r>
      <w:r w:rsidRPr="006C7C59">
        <w:rPr>
          <w:rFonts w:ascii="Arial" w:hAnsi="Arial" w:cs="Arial"/>
          <w:color w:val="000000"/>
          <w:sz w:val="24"/>
          <w:szCs w:val="24"/>
        </w:rPr>
        <w:t>en</w:t>
      </w:r>
      <w:r w:rsidRPr="006C7C59">
        <w:rPr>
          <w:rFonts w:ascii="Arial" w:hAnsi="Arial" w:cs="Arial"/>
          <w:color w:val="000000"/>
          <w:spacing w:val="-1"/>
          <w:sz w:val="24"/>
          <w:szCs w:val="24"/>
        </w:rPr>
        <w:t>t</w:t>
      </w:r>
      <w:r w:rsidRPr="006C7C59">
        <w:rPr>
          <w:rFonts w:ascii="Arial" w:hAnsi="Arial" w:cs="Arial"/>
          <w:color w:val="000000"/>
          <w:sz w:val="24"/>
          <w:szCs w:val="24"/>
        </w:rPr>
        <w:t>ity</w:t>
      </w:r>
      <w:r w:rsidRPr="006C7C59">
        <w:rPr>
          <w:rFonts w:ascii="Arial" w:hAnsi="Arial" w:cs="Arial"/>
          <w:color w:val="000000"/>
          <w:spacing w:val="-5"/>
          <w:sz w:val="24"/>
          <w:szCs w:val="24"/>
        </w:rPr>
        <w:t xml:space="preserve"> </w:t>
      </w:r>
      <w:r w:rsidRPr="006C7C59">
        <w:rPr>
          <w:rFonts w:ascii="Arial" w:hAnsi="Arial" w:cs="Arial"/>
          <w:color w:val="000000"/>
          <w:sz w:val="24"/>
          <w:szCs w:val="24"/>
        </w:rPr>
        <w:t>within</w:t>
      </w:r>
      <w:r w:rsidRPr="006C7C59">
        <w:rPr>
          <w:rFonts w:ascii="Arial" w:hAnsi="Arial" w:cs="Arial"/>
          <w:color w:val="000000"/>
          <w:spacing w:val="-6"/>
          <w:sz w:val="24"/>
          <w:szCs w:val="24"/>
        </w:rPr>
        <w:t xml:space="preserve"> </w:t>
      </w:r>
      <w:r w:rsidRPr="006C7C59">
        <w:rPr>
          <w:rFonts w:ascii="Arial" w:hAnsi="Arial" w:cs="Arial"/>
          <w:color w:val="000000"/>
          <w:sz w:val="24"/>
          <w:szCs w:val="24"/>
        </w:rPr>
        <w:t>Cali</w:t>
      </w:r>
      <w:r w:rsidRPr="006C7C59">
        <w:rPr>
          <w:rFonts w:ascii="Arial" w:hAnsi="Arial" w:cs="Arial"/>
          <w:color w:val="000000"/>
          <w:spacing w:val="-1"/>
          <w:sz w:val="24"/>
          <w:szCs w:val="24"/>
        </w:rPr>
        <w:t>f</w:t>
      </w:r>
      <w:r w:rsidRPr="006C7C59">
        <w:rPr>
          <w:rFonts w:ascii="Arial" w:hAnsi="Arial" w:cs="Arial"/>
          <w:color w:val="000000"/>
          <w:sz w:val="24"/>
          <w:szCs w:val="24"/>
        </w:rPr>
        <w:t>ornia</w:t>
      </w:r>
      <w:r w:rsidRPr="006C7C59">
        <w:rPr>
          <w:rFonts w:ascii="Arial" w:hAnsi="Arial" w:cs="Arial"/>
          <w:color w:val="000000"/>
          <w:spacing w:val="-9"/>
          <w:sz w:val="24"/>
          <w:szCs w:val="24"/>
        </w:rPr>
        <w:t xml:space="preserve"> </w:t>
      </w:r>
      <w:r w:rsidRPr="006C7C59">
        <w:rPr>
          <w:rFonts w:ascii="Arial" w:hAnsi="Arial" w:cs="Arial"/>
          <w:color w:val="000000"/>
          <w:sz w:val="24"/>
          <w:szCs w:val="24"/>
        </w:rPr>
        <w:t>State</w:t>
      </w:r>
      <w:r w:rsidRPr="006C7C59">
        <w:rPr>
          <w:rFonts w:ascii="Arial" w:hAnsi="Arial" w:cs="Arial"/>
          <w:color w:val="000000"/>
          <w:spacing w:val="-5"/>
          <w:sz w:val="24"/>
          <w:szCs w:val="24"/>
        </w:rPr>
        <w:t xml:space="preserve"> </w:t>
      </w:r>
      <w:r w:rsidRPr="006C7C59">
        <w:rPr>
          <w:rFonts w:ascii="Arial" w:hAnsi="Arial" w:cs="Arial"/>
          <w:color w:val="000000"/>
          <w:sz w:val="24"/>
          <w:szCs w:val="24"/>
        </w:rPr>
        <w:t>Gover</w:t>
      </w:r>
      <w:r w:rsidRPr="006C7C59">
        <w:rPr>
          <w:rFonts w:ascii="Arial" w:hAnsi="Arial" w:cs="Arial"/>
          <w:color w:val="000000"/>
          <w:spacing w:val="1"/>
          <w:sz w:val="24"/>
          <w:szCs w:val="24"/>
        </w:rPr>
        <w:t>n</w:t>
      </w:r>
      <w:r w:rsidRPr="006C7C59">
        <w:rPr>
          <w:rFonts w:ascii="Arial" w:hAnsi="Arial" w:cs="Arial"/>
          <w:color w:val="000000"/>
          <w:sz w:val="24"/>
          <w:szCs w:val="24"/>
        </w:rPr>
        <w:t>men</w:t>
      </w:r>
      <w:r w:rsidRPr="006C7C59">
        <w:rPr>
          <w:rFonts w:ascii="Arial" w:hAnsi="Arial" w:cs="Arial"/>
          <w:color w:val="000000"/>
          <w:spacing w:val="1"/>
          <w:sz w:val="24"/>
          <w:szCs w:val="24"/>
        </w:rPr>
        <w:t>t</w:t>
      </w:r>
      <w:r w:rsidRPr="006C7C59">
        <w:rPr>
          <w:rFonts w:ascii="Arial" w:hAnsi="Arial" w:cs="Arial"/>
          <w:color w:val="000000"/>
          <w:sz w:val="24"/>
          <w:szCs w:val="24"/>
        </w:rPr>
        <w:t>.</w:t>
      </w:r>
      <w:r w:rsidRPr="006C7C59">
        <w:rPr>
          <w:rFonts w:ascii="Arial" w:hAnsi="Arial" w:cs="Arial"/>
          <w:color w:val="000000"/>
          <w:spacing w:val="-13"/>
          <w:sz w:val="24"/>
          <w:szCs w:val="24"/>
        </w:rPr>
        <w:t xml:space="preserve"> </w:t>
      </w:r>
      <w:r w:rsidRPr="006C7C59">
        <w:rPr>
          <w:rFonts w:ascii="Arial" w:hAnsi="Arial" w:cs="Arial"/>
          <w:color w:val="000000"/>
          <w:sz w:val="24"/>
          <w:szCs w:val="24"/>
        </w:rPr>
        <w:t>It</w:t>
      </w:r>
      <w:r w:rsidRPr="006C7C59">
        <w:rPr>
          <w:rFonts w:ascii="Arial" w:hAnsi="Arial" w:cs="Arial"/>
          <w:color w:val="000000"/>
          <w:spacing w:val="-2"/>
          <w:sz w:val="24"/>
          <w:szCs w:val="24"/>
        </w:rPr>
        <w:t xml:space="preserve"> </w:t>
      </w:r>
      <w:r w:rsidRPr="006C7C59">
        <w:rPr>
          <w:rFonts w:ascii="Arial" w:hAnsi="Arial" w:cs="Arial"/>
          <w:color w:val="000000"/>
          <w:sz w:val="24"/>
          <w:szCs w:val="24"/>
        </w:rPr>
        <w:t>is governed</w:t>
      </w:r>
      <w:r w:rsidRPr="006C7C59">
        <w:rPr>
          <w:rFonts w:ascii="Arial" w:hAnsi="Arial" w:cs="Arial"/>
          <w:color w:val="000000"/>
          <w:spacing w:val="-9"/>
          <w:sz w:val="24"/>
          <w:szCs w:val="24"/>
        </w:rPr>
        <w:t xml:space="preserve"> </w:t>
      </w:r>
      <w:r w:rsidRPr="006C7C59">
        <w:rPr>
          <w:rFonts w:ascii="Arial" w:hAnsi="Arial" w:cs="Arial"/>
          <w:color w:val="000000"/>
          <w:sz w:val="24"/>
          <w:szCs w:val="24"/>
        </w:rPr>
        <w:t>by</w:t>
      </w:r>
      <w:r w:rsidRPr="006C7C59">
        <w:rPr>
          <w:rFonts w:ascii="Arial" w:hAnsi="Arial" w:cs="Arial"/>
          <w:color w:val="000000"/>
          <w:spacing w:val="-2"/>
          <w:sz w:val="24"/>
          <w:szCs w:val="24"/>
        </w:rPr>
        <w:t xml:space="preserve"> </w:t>
      </w:r>
      <w:r w:rsidRPr="006C7C59">
        <w:rPr>
          <w:rFonts w:ascii="Arial" w:hAnsi="Arial" w:cs="Arial"/>
          <w:color w:val="000000"/>
          <w:sz w:val="24"/>
          <w:szCs w:val="24"/>
        </w:rPr>
        <w:t>a</w:t>
      </w:r>
      <w:r w:rsidRPr="006C7C59">
        <w:rPr>
          <w:rFonts w:ascii="Arial" w:hAnsi="Arial" w:cs="Arial"/>
          <w:color w:val="000000"/>
          <w:spacing w:val="-1"/>
          <w:sz w:val="24"/>
          <w:szCs w:val="24"/>
        </w:rPr>
        <w:t xml:space="preserve"> </w:t>
      </w:r>
      <w:r w:rsidRPr="006C7C59">
        <w:rPr>
          <w:rFonts w:ascii="Arial" w:hAnsi="Arial" w:cs="Arial"/>
          <w:color w:val="000000"/>
          <w:sz w:val="24"/>
          <w:szCs w:val="24"/>
        </w:rPr>
        <w:t>five</w:t>
      </w:r>
      <w:r w:rsidRPr="006C7C59">
        <w:rPr>
          <w:rFonts w:ascii="Arial" w:hAnsi="Arial" w:cs="Arial"/>
          <w:color w:val="000000"/>
          <w:spacing w:val="-3"/>
          <w:sz w:val="24"/>
          <w:szCs w:val="24"/>
        </w:rPr>
        <w:t xml:space="preserve"> </w:t>
      </w:r>
      <w:r w:rsidRPr="006C7C59">
        <w:rPr>
          <w:rFonts w:ascii="Arial" w:hAnsi="Arial" w:cs="Arial"/>
          <w:color w:val="000000"/>
          <w:sz w:val="24"/>
          <w:szCs w:val="24"/>
        </w:rPr>
        <w:t>m</w:t>
      </w:r>
      <w:r w:rsidRPr="006C7C59">
        <w:rPr>
          <w:rFonts w:ascii="Arial" w:hAnsi="Arial" w:cs="Arial"/>
          <w:color w:val="000000"/>
          <w:spacing w:val="1"/>
          <w:sz w:val="24"/>
          <w:szCs w:val="24"/>
        </w:rPr>
        <w:t>e</w:t>
      </w:r>
      <w:r w:rsidRPr="006C7C59">
        <w:rPr>
          <w:rFonts w:ascii="Arial" w:hAnsi="Arial" w:cs="Arial"/>
          <w:color w:val="000000"/>
          <w:sz w:val="24"/>
          <w:szCs w:val="24"/>
        </w:rPr>
        <w:t>mber</w:t>
      </w:r>
      <w:r w:rsidRPr="006C7C59">
        <w:rPr>
          <w:rFonts w:ascii="Arial" w:hAnsi="Arial" w:cs="Arial"/>
          <w:color w:val="000000"/>
          <w:spacing w:val="-8"/>
          <w:sz w:val="24"/>
          <w:szCs w:val="24"/>
        </w:rPr>
        <w:t xml:space="preserve"> </w:t>
      </w:r>
      <w:r w:rsidRPr="006C7C59">
        <w:rPr>
          <w:rFonts w:ascii="Arial" w:hAnsi="Arial" w:cs="Arial"/>
          <w:color w:val="000000"/>
          <w:sz w:val="24"/>
          <w:szCs w:val="24"/>
        </w:rPr>
        <w:t>board</w:t>
      </w:r>
      <w:r w:rsidRPr="006C7C59">
        <w:rPr>
          <w:rFonts w:ascii="Arial" w:hAnsi="Arial" w:cs="Arial"/>
          <w:color w:val="000000"/>
          <w:spacing w:val="-6"/>
          <w:sz w:val="24"/>
          <w:szCs w:val="24"/>
        </w:rPr>
        <w:t xml:space="preserve"> </w:t>
      </w:r>
      <w:r w:rsidRPr="006C7C59">
        <w:rPr>
          <w:rFonts w:ascii="Arial" w:hAnsi="Arial" w:cs="Arial"/>
          <w:color w:val="000000"/>
          <w:sz w:val="24"/>
          <w:szCs w:val="24"/>
        </w:rPr>
        <w:t>appointed</w:t>
      </w:r>
      <w:r w:rsidRPr="006C7C59">
        <w:rPr>
          <w:rFonts w:ascii="Arial" w:hAnsi="Arial" w:cs="Arial"/>
          <w:color w:val="000000"/>
          <w:spacing w:val="-10"/>
          <w:sz w:val="24"/>
          <w:szCs w:val="24"/>
        </w:rPr>
        <w:t xml:space="preserve"> </w:t>
      </w:r>
      <w:r w:rsidRPr="006C7C59">
        <w:rPr>
          <w:rFonts w:ascii="Arial" w:hAnsi="Arial" w:cs="Arial"/>
          <w:color w:val="000000"/>
          <w:spacing w:val="-1"/>
          <w:sz w:val="24"/>
          <w:szCs w:val="24"/>
        </w:rPr>
        <w:t>b</w:t>
      </w:r>
      <w:r w:rsidRPr="006C7C59">
        <w:rPr>
          <w:rFonts w:ascii="Arial" w:hAnsi="Arial" w:cs="Arial"/>
          <w:color w:val="000000"/>
          <w:sz w:val="24"/>
          <w:szCs w:val="24"/>
        </w:rPr>
        <w:t>y</w:t>
      </w:r>
      <w:r w:rsidRPr="006C7C59">
        <w:rPr>
          <w:rFonts w:ascii="Arial" w:hAnsi="Arial" w:cs="Arial"/>
          <w:color w:val="000000"/>
          <w:spacing w:val="-2"/>
          <w:sz w:val="24"/>
          <w:szCs w:val="24"/>
        </w:rPr>
        <w:t xml:space="preserve"> </w:t>
      </w:r>
      <w:r w:rsidRPr="006C7C59">
        <w:rPr>
          <w:rFonts w:ascii="Arial" w:hAnsi="Arial" w:cs="Arial"/>
          <w:color w:val="000000"/>
          <w:sz w:val="24"/>
          <w:szCs w:val="24"/>
        </w:rPr>
        <w:t>the</w:t>
      </w:r>
      <w:r w:rsidRPr="006C7C59">
        <w:rPr>
          <w:rFonts w:ascii="Arial" w:hAnsi="Arial" w:cs="Arial"/>
          <w:color w:val="000000"/>
          <w:spacing w:val="-3"/>
          <w:sz w:val="24"/>
          <w:szCs w:val="24"/>
        </w:rPr>
        <w:t xml:space="preserve"> </w:t>
      </w:r>
      <w:r w:rsidRPr="006C7C59">
        <w:rPr>
          <w:rFonts w:ascii="Arial" w:hAnsi="Arial" w:cs="Arial"/>
          <w:color w:val="000000"/>
          <w:sz w:val="24"/>
          <w:szCs w:val="24"/>
        </w:rPr>
        <w:t>G</w:t>
      </w:r>
      <w:r w:rsidRPr="006C7C59">
        <w:rPr>
          <w:rFonts w:ascii="Arial" w:hAnsi="Arial" w:cs="Arial"/>
          <w:color w:val="000000"/>
          <w:spacing w:val="1"/>
          <w:sz w:val="24"/>
          <w:szCs w:val="24"/>
        </w:rPr>
        <w:t>o</w:t>
      </w:r>
      <w:r w:rsidRPr="006C7C59">
        <w:rPr>
          <w:rFonts w:ascii="Arial" w:hAnsi="Arial" w:cs="Arial"/>
          <w:color w:val="000000"/>
          <w:sz w:val="24"/>
          <w:szCs w:val="24"/>
        </w:rPr>
        <w:t>vernor</w:t>
      </w:r>
      <w:r w:rsidRPr="006C7C59">
        <w:rPr>
          <w:rFonts w:ascii="Arial" w:hAnsi="Arial" w:cs="Arial"/>
          <w:color w:val="000000"/>
          <w:spacing w:val="-9"/>
          <w:sz w:val="24"/>
          <w:szCs w:val="24"/>
        </w:rPr>
        <w:t xml:space="preserve"> </w:t>
      </w:r>
      <w:r w:rsidRPr="006C7C59">
        <w:rPr>
          <w:rFonts w:ascii="Arial" w:hAnsi="Arial" w:cs="Arial"/>
          <w:color w:val="000000"/>
          <w:sz w:val="24"/>
          <w:szCs w:val="24"/>
        </w:rPr>
        <w:t>and</w:t>
      </w:r>
      <w:r w:rsidRPr="006C7C59">
        <w:rPr>
          <w:rFonts w:ascii="Arial" w:hAnsi="Arial" w:cs="Arial"/>
          <w:color w:val="000000"/>
          <w:spacing w:val="-4"/>
          <w:sz w:val="24"/>
          <w:szCs w:val="24"/>
        </w:rPr>
        <w:t xml:space="preserve"> </w:t>
      </w:r>
      <w:r w:rsidRPr="006C7C59">
        <w:rPr>
          <w:rFonts w:ascii="Arial" w:hAnsi="Arial" w:cs="Arial"/>
          <w:color w:val="000000"/>
          <w:sz w:val="24"/>
          <w:szCs w:val="24"/>
        </w:rPr>
        <w:t>Legislature.</w:t>
      </w:r>
      <w:r w:rsidRPr="006C7C59">
        <w:rPr>
          <w:rFonts w:ascii="Arial" w:hAnsi="Arial" w:cs="Arial"/>
          <w:color w:val="000000"/>
          <w:spacing w:val="-11"/>
          <w:sz w:val="24"/>
          <w:szCs w:val="24"/>
        </w:rPr>
        <w:t xml:space="preserve"> </w:t>
      </w:r>
    </w:p>
    <w:p w14:paraId="2C251897" w14:textId="77777777" w:rsidR="00957BF8" w:rsidRPr="006C7C59" w:rsidRDefault="00957BF8" w:rsidP="00957BF8">
      <w:pPr>
        <w:autoSpaceDE w:val="0"/>
        <w:autoSpaceDN w:val="0"/>
        <w:adjustRightInd w:val="0"/>
        <w:spacing w:before="13" w:line="240" w:lineRule="exact"/>
        <w:rPr>
          <w:rFonts w:ascii="Arial" w:hAnsi="Arial" w:cs="Arial"/>
          <w:color w:val="000000"/>
          <w:sz w:val="24"/>
          <w:szCs w:val="24"/>
        </w:rPr>
      </w:pPr>
    </w:p>
    <w:p w14:paraId="262D1E9E" w14:textId="77777777" w:rsidR="00957BF8" w:rsidRPr="006C7C59" w:rsidRDefault="00957BF8" w:rsidP="00957BF8">
      <w:pPr>
        <w:autoSpaceDE w:val="0"/>
        <w:autoSpaceDN w:val="0"/>
        <w:adjustRightInd w:val="0"/>
        <w:ind w:left="40" w:right="-20" w:firstLine="680"/>
        <w:rPr>
          <w:rFonts w:ascii="Arial" w:hAnsi="Arial" w:cs="Arial"/>
          <w:color w:val="000000"/>
          <w:sz w:val="24"/>
          <w:szCs w:val="24"/>
        </w:rPr>
      </w:pPr>
      <w:r>
        <w:rPr>
          <w:rFonts w:ascii="Arial" w:hAnsi="Arial" w:cs="Arial"/>
          <w:color w:val="000000"/>
          <w:spacing w:val="-9"/>
          <w:sz w:val="24"/>
          <w:szCs w:val="24"/>
        </w:rPr>
        <w:t>Covered California</w:t>
      </w:r>
      <w:r w:rsidRPr="006C7C59">
        <w:rPr>
          <w:rFonts w:ascii="Arial" w:hAnsi="Arial" w:cs="Arial"/>
          <w:color w:val="000000"/>
          <w:spacing w:val="-9"/>
          <w:sz w:val="24"/>
          <w:szCs w:val="24"/>
        </w:rPr>
        <w:t xml:space="preserve"> </w:t>
      </w:r>
      <w:r w:rsidRPr="006C7C59">
        <w:rPr>
          <w:rFonts w:ascii="Arial" w:hAnsi="Arial" w:cs="Arial"/>
          <w:color w:val="000000"/>
          <w:sz w:val="24"/>
          <w:szCs w:val="24"/>
        </w:rPr>
        <w:t>works</w:t>
      </w:r>
      <w:r w:rsidRPr="006C7C59">
        <w:rPr>
          <w:rFonts w:ascii="Arial" w:hAnsi="Arial" w:cs="Arial"/>
          <w:color w:val="000000"/>
          <w:spacing w:val="-6"/>
          <w:sz w:val="24"/>
          <w:szCs w:val="24"/>
        </w:rPr>
        <w:t xml:space="preserve"> </w:t>
      </w:r>
      <w:r w:rsidRPr="006C7C59">
        <w:rPr>
          <w:rFonts w:ascii="Arial" w:hAnsi="Arial" w:cs="Arial"/>
          <w:color w:val="000000"/>
          <w:sz w:val="24"/>
          <w:szCs w:val="24"/>
        </w:rPr>
        <w:t>in</w:t>
      </w:r>
      <w:r w:rsidRPr="006C7C59">
        <w:rPr>
          <w:rFonts w:ascii="Arial" w:hAnsi="Arial" w:cs="Arial"/>
          <w:color w:val="000000"/>
          <w:spacing w:val="-2"/>
          <w:sz w:val="24"/>
          <w:szCs w:val="24"/>
        </w:rPr>
        <w:t xml:space="preserve"> </w:t>
      </w:r>
      <w:r w:rsidRPr="006C7C59">
        <w:rPr>
          <w:rFonts w:ascii="Arial" w:hAnsi="Arial" w:cs="Arial"/>
          <w:color w:val="000000"/>
          <w:sz w:val="24"/>
          <w:szCs w:val="24"/>
        </w:rPr>
        <w:t>cl</w:t>
      </w:r>
      <w:r w:rsidRPr="006C7C59">
        <w:rPr>
          <w:rFonts w:ascii="Arial" w:hAnsi="Arial" w:cs="Arial"/>
          <w:color w:val="000000"/>
          <w:spacing w:val="-1"/>
          <w:sz w:val="24"/>
          <w:szCs w:val="24"/>
        </w:rPr>
        <w:t>o</w:t>
      </w:r>
      <w:r w:rsidRPr="006C7C59">
        <w:rPr>
          <w:rFonts w:ascii="Arial" w:hAnsi="Arial" w:cs="Arial"/>
          <w:color w:val="000000"/>
          <w:spacing w:val="1"/>
          <w:sz w:val="24"/>
          <w:szCs w:val="24"/>
        </w:rPr>
        <w:t>s</w:t>
      </w:r>
      <w:r w:rsidRPr="006C7C59">
        <w:rPr>
          <w:rFonts w:ascii="Arial" w:hAnsi="Arial" w:cs="Arial"/>
          <w:color w:val="000000"/>
          <w:sz w:val="24"/>
          <w:szCs w:val="24"/>
        </w:rPr>
        <w:t>e</w:t>
      </w:r>
      <w:r w:rsidRPr="006C7C59">
        <w:rPr>
          <w:rFonts w:ascii="Arial" w:hAnsi="Arial" w:cs="Arial"/>
          <w:color w:val="000000"/>
          <w:spacing w:val="-5"/>
          <w:sz w:val="24"/>
          <w:szCs w:val="24"/>
        </w:rPr>
        <w:t xml:space="preserve"> </w:t>
      </w:r>
      <w:r w:rsidRPr="006C7C59">
        <w:rPr>
          <w:rFonts w:ascii="Arial" w:hAnsi="Arial" w:cs="Arial"/>
          <w:color w:val="000000"/>
          <w:sz w:val="24"/>
          <w:szCs w:val="24"/>
        </w:rPr>
        <w:t>p</w:t>
      </w:r>
      <w:r w:rsidRPr="006C7C59">
        <w:rPr>
          <w:rFonts w:ascii="Arial" w:hAnsi="Arial" w:cs="Arial"/>
          <w:color w:val="000000"/>
          <w:spacing w:val="-1"/>
          <w:sz w:val="24"/>
          <w:szCs w:val="24"/>
        </w:rPr>
        <w:t>a</w:t>
      </w:r>
      <w:r w:rsidRPr="006C7C59">
        <w:rPr>
          <w:rFonts w:ascii="Arial" w:hAnsi="Arial" w:cs="Arial"/>
          <w:color w:val="000000"/>
          <w:sz w:val="24"/>
          <w:szCs w:val="24"/>
        </w:rPr>
        <w:t>rtnership</w:t>
      </w:r>
      <w:r w:rsidRPr="006C7C59">
        <w:rPr>
          <w:rFonts w:ascii="Arial" w:hAnsi="Arial" w:cs="Arial"/>
          <w:color w:val="000000"/>
          <w:spacing w:val="-11"/>
          <w:sz w:val="24"/>
          <w:szCs w:val="24"/>
        </w:rPr>
        <w:t xml:space="preserve"> </w:t>
      </w:r>
      <w:r w:rsidRPr="006C7C59">
        <w:rPr>
          <w:rFonts w:ascii="Arial" w:hAnsi="Arial" w:cs="Arial"/>
          <w:color w:val="000000"/>
          <w:sz w:val="24"/>
          <w:szCs w:val="24"/>
        </w:rPr>
        <w:t>wi</w:t>
      </w:r>
      <w:r w:rsidRPr="006C7C59">
        <w:rPr>
          <w:rFonts w:ascii="Arial" w:hAnsi="Arial" w:cs="Arial"/>
          <w:color w:val="000000"/>
          <w:spacing w:val="-1"/>
          <w:sz w:val="24"/>
          <w:szCs w:val="24"/>
        </w:rPr>
        <w:t>t</w:t>
      </w:r>
      <w:r w:rsidRPr="006C7C59">
        <w:rPr>
          <w:rFonts w:ascii="Arial" w:hAnsi="Arial" w:cs="Arial"/>
          <w:color w:val="000000"/>
          <w:sz w:val="24"/>
          <w:szCs w:val="24"/>
        </w:rPr>
        <w:t>h</w:t>
      </w:r>
      <w:r w:rsidRPr="006C7C59">
        <w:rPr>
          <w:rFonts w:ascii="Arial" w:hAnsi="Arial" w:cs="Arial"/>
          <w:color w:val="000000"/>
          <w:spacing w:val="-4"/>
          <w:sz w:val="24"/>
          <w:szCs w:val="24"/>
        </w:rPr>
        <w:t xml:space="preserve"> </w:t>
      </w:r>
      <w:r w:rsidRPr="006C7C59">
        <w:rPr>
          <w:rFonts w:ascii="Arial" w:hAnsi="Arial" w:cs="Arial"/>
          <w:color w:val="000000"/>
          <w:sz w:val="24"/>
          <w:szCs w:val="24"/>
        </w:rPr>
        <w:t>the:</w:t>
      </w:r>
    </w:p>
    <w:p w14:paraId="2BFC4AFF" w14:textId="77777777" w:rsidR="00957BF8" w:rsidRPr="006C7C59" w:rsidRDefault="00957BF8" w:rsidP="00957BF8">
      <w:pPr>
        <w:autoSpaceDE w:val="0"/>
        <w:autoSpaceDN w:val="0"/>
        <w:adjustRightInd w:val="0"/>
        <w:spacing w:before="14" w:line="240" w:lineRule="exact"/>
        <w:rPr>
          <w:rFonts w:ascii="Arial" w:hAnsi="Arial" w:cs="Arial"/>
          <w:color w:val="000000"/>
          <w:sz w:val="24"/>
          <w:szCs w:val="24"/>
        </w:rPr>
      </w:pPr>
    </w:p>
    <w:p w14:paraId="08D5E9F0" w14:textId="77777777" w:rsidR="00957BF8" w:rsidRPr="006C7C59" w:rsidRDefault="00957BF8" w:rsidP="00957BF8">
      <w:pPr>
        <w:pStyle w:val="ListParagraph"/>
        <w:numPr>
          <w:ilvl w:val="0"/>
          <w:numId w:val="16"/>
        </w:numPr>
        <w:autoSpaceDE w:val="0"/>
        <w:autoSpaceDN w:val="0"/>
        <w:adjustRightInd w:val="0"/>
        <w:spacing w:after="0" w:line="239" w:lineRule="auto"/>
        <w:ind w:right="149"/>
        <w:rPr>
          <w:color w:val="000000"/>
        </w:rPr>
      </w:pPr>
      <w:r w:rsidRPr="006C7C59">
        <w:rPr>
          <w:color w:val="000000"/>
        </w:rPr>
        <w:t>Department</w:t>
      </w:r>
      <w:r w:rsidRPr="006C7C59">
        <w:rPr>
          <w:color w:val="000000"/>
          <w:spacing w:val="-10"/>
        </w:rPr>
        <w:t xml:space="preserve"> </w:t>
      </w:r>
      <w:r w:rsidRPr="006C7C59">
        <w:rPr>
          <w:color w:val="000000"/>
        </w:rPr>
        <w:t>of</w:t>
      </w:r>
      <w:r w:rsidRPr="006C7C59">
        <w:rPr>
          <w:color w:val="000000"/>
          <w:spacing w:val="-2"/>
        </w:rPr>
        <w:t xml:space="preserve"> </w:t>
      </w:r>
      <w:r w:rsidRPr="006C7C59">
        <w:rPr>
          <w:color w:val="000000"/>
        </w:rPr>
        <w:t>Health</w:t>
      </w:r>
      <w:r w:rsidRPr="006C7C59">
        <w:rPr>
          <w:color w:val="000000"/>
          <w:spacing w:val="-6"/>
        </w:rPr>
        <w:t xml:space="preserve"> </w:t>
      </w:r>
      <w:r w:rsidRPr="006C7C59">
        <w:rPr>
          <w:color w:val="000000"/>
        </w:rPr>
        <w:t>Care</w:t>
      </w:r>
      <w:r w:rsidRPr="006C7C59">
        <w:rPr>
          <w:color w:val="000000"/>
          <w:spacing w:val="-5"/>
        </w:rPr>
        <w:t xml:space="preserve"> </w:t>
      </w:r>
      <w:r w:rsidRPr="006C7C59">
        <w:rPr>
          <w:color w:val="000000"/>
        </w:rPr>
        <w:t>Services,</w:t>
      </w:r>
      <w:r w:rsidRPr="006C7C59">
        <w:rPr>
          <w:color w:val="000000"/>
          <w:spacing w:val="-9"/>
        </w:rPr>
        <w:t xml:space="preserve"> </w:t>
      </w:r>
      <w:r w:rsidRPr="006C7C59">
        <w:rPr>
          <w:color w:val="000000"/>
        </w:rPr>
        <w:t>which</w:t>
      </w:r>
      <w:r w:rsidRPr="006C7C59">
        <w:rPr>
          <w:color w:val="000000"/>
          <w:spacing w:val="-6"/>
        </w:rPr>
        <w:t xml:space="preserve"> </w:t>
      </w:r>
      <w:r w:rsidRPr="006C7C59">
        <w:rPr>
          <w:color w:val="000000"/>
        </w:rPr>
        <w:t>oversees</w:t>
      </w:r>
      <w:r w:rsidRPr="006C7C59">
        <w:rPr>
          <w:color w:val="000000"/>
          <w:spacing w:val="-9"/>
        </w:rPr>
        <w:t xml:space="preserve"> </w:t>
      </w:r>
      <w:r w:rsidRPr="006C7C59">
        <w:rPr>
          <w:color w:val="000000"/>
        </w:rPr>
        <w:t>and</w:t>
      </w:r>
      <w:r w:rsidRPr="006C7C59">
        <w:rPr>
          <w:color w:val="000000"/>
          <w:spacing w:val="-4"/>
        </w:rPr>
        <w:t xml:space="preserve"> </w:t>
      </w:r>
      <w:r w:rsidRPr="006C7C59">
        <w:rPr>
          <w:color w:val="000000"/>
        </w:rPr>
        <w:t>a</w:t>
      </w:r>
      <w:r w:rsidRPr="006C7C59">
        <w:rPr>
          <w:color w:val="000000"/>
          <w:spacing w:val="-1"/>
        </w:rPr>
        <w:t>d</w:t>
      </w:r>
      <w:r w:rsidRPr="006C7C59">
        <w:rPr>
          <w:color w:val="000000"/>
        </w:rPr>
        <w:t>ministers</w:t>
      </w:r>
      <w:r w:rsidRPr="006C7C59">
        <w:rPr>
          <w:color w:val="000000"/>
          <w:spacing w:val="-11"/>
        </w:rPr>
        <w:t xml:space="preserve"> </w:t>
      </w:r>
      <w:r w:rsidRPr="006C7C59">
        <w:rPr>
          <w:color w:val="000000"/>
        </w:rPr>
        <w:t>t</w:t>
      </w:r>
      <w:r w:rsidRPr="006C7C59">
        <w:rPr>
          <w:color w:val="000000"/>
          <w:spacing w:val="-1"/>
        </w:rPr>
        <w:t>h</w:t>
      </w:r>
      <w:r w:rsidRPr="006C7C59">
        <w:rPr>
          <w:color w:val="000000"/>
        </w:rPr>
        <w:t>e California’s</w:t>
      </w:r>
      <w:r w:rsidRPr="006C7C59">
        <w:rPr>
          <w:color w:val="000000"/>
          <w:spacing w:val="-12"/>
        </w:rPr>
        <w:t xml:space="preserve"> </w:t>
      </w:r>
      <w:r w:rsidRPr="006C7C59">
        <w:rPr>
          <w:color w:val="000000"/>
        </w:rPr>
        <w:t>Medicaid</w:t>
      </w:r>
      <w:r w:rsidRPr="006C7C59">
        <w:rPr>
          <w:color w:val="000000"/>
          <w:spacing w:val="-9"/>
        </w:rPr>
        <w:t xml:space="preserve"> </w:t>
      </w:r>
      <w:r w:rsidRPr="006C7C59">
        <w:rPr>
          <w:color w:val="000000"/>
        </w:rPr>
        <w:t>Program</w:t>
      </w:r>
      <w:r w:rsidRPr="006C7C59">
        <w:rPr>
          <w:color w:val="000000"/>
          <w:spacing w:val="-8"/>
        </w:rPr>
        <w:t xml:space="preserve"> </w:t>
      </w:r>
      <w:r w:rsidRPr="006C7C59">
        <w:rPr>
          <w:color w:val="000000"/>
        </w:rPr>
        <w:t>(</w:t>
      </w:r>
      <w:proofErr w:type="spellStart"/>
      <w:r w:rsidRPr="006C7C59">
        <w:rPr>
          <w:color w:val="000000"/>
        </w:rPr>
        <w:t>Me</w:t>
      </w:r>
      <w:r w:rsidRPr="006C7C59">
        <w:rPr>
          <w:color w:val="000000"/>
          <w:spacing w:val="1"/>
        </w:rPr>
        <w:t>d</w:t>
      </w:r>
      <w:r w:rsidRPr="006C7C59">
        <w:rPr>
          <w:color w:val="000000"/>
        </w:rPr>
        <w:t>i</w:t>
      </w:r>
      <w:proofErr w:type="spellEnd"/>
      <w:r w:rsidRPr="006C7C59">
        <w:rPr>
          <w:color w:val="000000"/>
        </w:rPr>
        <w:t>-Cal)</w:t>
      </w:r>
      <w:r w:rsidRPr="006C7C59">
        <w:rPr>
          <w:color w:val="000000"/>
          <w:spacing w:val="-10"/>
        </w:rPr>
        <w:t xml:space="preserve"> </w:t>
      </w:r>
      <w:r w:rsidRPr="006C7C59">
        <w:rPr>
          <w:color w:val="000000"/>
        </w:rPr>
        <w:t>and</w:t>
      </w:r>
      <w:r w:rsidRPr="006C7C59">
        <w:rPr>
          <w:color w:val="000000"/>
          <w:spacing w:val="-4"/>
        </w:rPr>
        <w:t xml:space="preserve"> </w:t>
      </w:r>
      <w:r w:rsidRPr="006C7C59">
        <w:rPr>
          <w:color w:val="000000"/>
        </w:rPr>
        <w:t>other</w:t>
      </w:r>
      <w:r w:rsidRPr="006C7C59">
        <w:rPr>
          <w:color w:val="000000"/>
          <w:spacing w:val="-5"/>
        </w:rPr>
        <w:t xml:space="preserve"> </w:t>
      </w:r>
      <w:r w:rsidRPr="006C7C59">
        <w:rPr>
          <w:color w:val="000000"/>
        </w:rPr>
        <w:t>specialty</w:t>
      </w:r>
      <w:r w:rsidRPr="006C7C59">
        <w:rPr>
          <w:color w:val="000000"/>
          <w:spacing w:val="-9"/>
        </w:rPr>
        <w:t xml:space="preserve"> </w:t>
      </w:r>
      <w:r w:rsidRPr="006C7C59">
        <w:rPr>
          <w:color w:val="000000"/>
        </w:rPr>
        <w:t>health programs;</w:t>
      </w:r>
    </w:p>
    <w:p w14:paraId="117C52BD" w14:textId="77777777" w:rsidR="00957BF8" w:rsidRPr="006C7C59" w:rsidRDefault="00957BF8" w:rsidP="00957BF8">
      <w:pPr>
        <w:pStyle w:val="ListParagraph"/>
        <w:autoSpaceDE w:val="0"/>
        <w:autoSpaceDN w:val="0"/>
        <w:adjustRightInd w:val="0"/>
        <w:spacing w:before="1" w:after="0" w:line="250" w:lineRule="exact"/>
        <w:ind w:left="1080" w:right="-20"/>
        <w:rPr>
          <w:color w:val="000000"/>
        </w:rPr>
      </w:pPr>
    </w:p>
    <w:p w14:paraId="697ED920" w14:textId="77777777" w:rsidR="00957BF8" w:rsidRPr="006C7C59" w:rsidRDefault="00957BF8" w:rsidP="00957BF8">
      <w:pPr>
        <w:pStyle w:val="ListParagraph"/>
        <w:numPr>
          <w:ilvl w:val="0"/>
          <w:numId w:val="16"/>
        </w:numPr>
        <w:autoSpaceDE w:val="0"/>
        <w:autoSpaceDN w:val="0"/>
        <w:adjustRightInd w:val="0"/>
        <w:spacing w:after="0" w:line="239" w:lineRule="auto"/>
        <w:ind w:right="149"/>
        <w:rPr>
          <w:color w:val="000000"/>
        </w:rPr>
      </w:pPr>
      <w:r w:rsidRPr="006C7C59">
        <w:rPr>
          <w:color w:val="000000"/>
        </w:rPr>
        <w:t>The</w:t>
      </w:r>
      <w:r w:rsidRPr="006C7C59">
        <w:rPr>
          <w:color w:val="000000"/>
          <w:spacing w:val="-4"/>
        </w:rPr>
        <w:t xml:space="preserve"> </w:t>
      </w:r>
      <w:r w:rsidRPr="006C7C59">
        <w:rPr>
          <w:color w:val="000000"/>
        </w:rPr>
        <w:t>two</w:t>
      </w:r>
      <w:r w:rsidRPr="006C7C59">
        <w:rPr>
          <w:color w:val="000000"/>
          <w:spacing w:val="-3"/>
        </w:rPr>
        <w:t xml:space="preserve"> </w:t>
      </w:r>
      <w:r w:rsidRPr="006C7C59">
        <w:rPr>
          <w:color w:val="000000"/>
        </w:rPr>
        <w:t>agencies</w:t>
      </w:r>
      <w:r w:rsidRPr="006C7C59">
        <w:rPr>
          <w:color w:val="000000"/>
          <w:spacing w:val="-9"/>
        </w:rPr>
        <w:t xml:space="preserve"> </w:t>
      </w:r>
      <w:r w:rsidRPr="006C7C59">
        <w:rPr>
          <w:color w:val="000000"/>
        </w:rPr>
        <w:t>that</w:t>
      </w:r>
      <w:r w:rsidRPr="006C7C59">
        <w:rPr>
          <w:color w:val="000000"/>
          <w:spacing w:val="-4"/>
        </w:rPr>
        <w:t xml:space="preserve"> </w:t>
      </w:r>
      <w:r w:rsidRPr="006C7C59">
        <w:rPr>
          <w:color w:val="000000"/>
        </w:rPr>
        <w:t>r</w:t>
      </w:r>
      <w:r w:rsidRPr="006C7C59">
        <w:rPr>
          <w:color w:val="000000"/>
          <w:spacing w:val="-1"/>
        </w:rPr>
        <w:t>e</w:t>
      </w:r>
      <w:r w:rsidRPr="006C7C59">
        <w:rPr>
          <w:color w:val="000000"/>
        </w:rPr>
        <w:t>gulate</w:t>
      </w:r>
      <w:r w:rsidRPr="006C7C59">
        <w:rPr>
          <w:color w:val="000000"/>
          <w:spacing w:val="-8"/>
        </w:rPr>
        <w:t xml:space="preserve"> </w:t>
      </w:r>
      <w:r w:rsidRPr="006C7C59">
        <w:rPr>
          <w:color w:val="000000"/>
        </w:rPr>
        <w:t>heal</w:t>
      </w:r>
      <w:r w:rsidRPr="006C7C59">
        <w:rPr>
          <w:color w:val="000000"/>
          <w:spacing w:val="-1"/>
        </w:rPr>
        <w:t>t</w:t>
      </w:r>
      <w:r w:rsidRPr="006C7C59">
        <w:rPr>
          <w:color w:val="000000"/>
        </w:rPr>
        <w:t>h</w:t>
      </w:r>
      <w:r w:rsidRPr="006C7C59">
        <w:rPr>
          <w:color w:val="000000"/>
          <w:spacing w:val="-6"/>
        </w:rPr>
        <w:t xml:space="preserve"> </w:t>
      </w:r>
      <w:r w:rsidRPr="006C7C59">
        <w:rPr>
          <w:color w:val="000000"/>
        </w:rPr>
        <w:t>insurance</w:t>
      </w:r>
      <w:r w:rsidRPr="006C7C59">
        <w:rPr>
          <w:color w:val="000000"/>
          <w:spacing w:val="-11"/>
        </w:rPr>
        <w:t xml:space="preserve"> </w:t>
      </w:r>
      <w:r w:rsidRPr="006C7C59">
        <w:rPr>
          <w:color w:val="000000"/>
        </w:rPr>
        <w:t>in</w:t>
      </w:r>
      <w:r w:rsidRPr="006C7C59">
        <w:rPr>
          <w:color w:val="000000"/>
          <w:spacing w:val="-2"/>
        </w:rPr>
        <w:t xml:space="preserve"> </w:t>
      </w:r>
      <w:r w:rsidRPr="006C7C59">
        <w:rPr>
          <w:color w:val="000000"/>
        </w:rPr>
        <w:t>California,</w:t>
      </w:r>
      <w:r w:rsidRPr="006C7C59">
        <w:rPr>
          <w:color w:val="000000"/>
          <w:spacing w:val="-11"/>
        </w:rPr>
        <w:t xml:space="preserve"> </w:t>
      </w:r>
      <w:r w:rsidRPr="006C7C59">
        <w:rPr>
          <w:color w:val="000000"/>
        </w:rPr>
        <w:t>the</w:t>
      </w:r>
      <w:r w:rsidRPr="006C7C59">
        <w:rPr>
          <w:color w:val="000000"/>
          <w:spacing w:val="-3"/>
        </w:rPr>
        <w:t xml:space="preserve"> </w:t>
      </w:r>
      <w:r w:rsidRPr="006C7C59">
        <w:rPr>
          <w:color w:val="000000"/>
        </w:rPr>
        <w:t>Department</w:t>
      </w:r>
      <w:r w:rsidRPr="006C7C59">
        <w:rPr>
          <w:color w:val="000000"/>
          <w:spacing w:val="-11"/>
        </w:rPr>
        <w:t xml:space="preserve"> </w:t>
      </w:r>
      <w:r w:rsidRPr="006C7C59">
        <w:rPr>
          <w:color w:val="000000"/>
        </w:rPr>
        <w:t>of Managed</w:t>
      </w:r>
      <w:r w:rsidRPr="006C7C59">
        <w:rPr>
          <w:color w:val="000000"/>
          <w:spacing w:val="-9"/>
        </w:rPr>
        <w:t xml:space="preserve"> Health </w:t>
      </w:r>
      <w:r w:rsidRPr="006C7C59">
        <w:rPr>
          <w:color w:val="000000"/>
        </w:rPr>
        <w:t>Care</w:t>
      </w:r>
      <w:r w:rsidRPr="006C7C59">
        <w:rPr>
          <w:color w:val="000000"/>
          <w:spacing w:val="-5"/>
        </w:rPr>
        <w:t xml:space="preserve"> </w:t>
      </w:r>
      <w:r w:rsidRPr="006C7C59">
        <w:rPr>
          <w:color w:val="000000"/>
        </w:rPr>
        <w:t>and</w:t>
      </w:r>
      <w:r w:rsidRPr="006C7C59">
        <w:rPr>
          <w:color w:val="000000"/>
          <w:spacing w:val="-4"/>
        </w:rPr>
        <w:t xml:space="preserve"> </w:t>
      </w:r>
      <w:r w:rsidRPr="006C7C59">
        <w:rPr>
          <w:color w:val="000000"/>
        </w:rPr>
        <w:t>Department</w:t>
      </w:r>
      <w:r w:rsidRPr="006C7C59">
        <w:rPr>
          <w:color w:val="000000"/>
          <w:spacing w:val="-11"/>
        </w:rPr>
        <w:t xml:space="preserve"> </w:t>
      </w:r>
      <w:r w:rsidRPr="006C7C59">
        <w:rPr>
          <w:color w:val="000000"/>
        </w:rPr>
        <w:t>of</w:t>
      </w:r>
      <w:r w:rsidRPr="006C7C59">
        <w:rPr>
          <w:color w:val="000000"/>
          <w:spacing w:val="-2"/>
        </w:rPr>
        <w:t xml:space="preserve"> </w:t>
      </w:r>
      <w:r w:rsidRPr="006C7C59">
        <w:rPr>
          <w:color w:val="000000"/>
        </w:rPr>
        <w:t>Insurance;</w:t>
      </w:r>
      <w:r w:rsidRPr="006C7C59">
        <w:rPr>
          <w:color w:val="000000"/>
          <w:spacing w:val="-10"/>
        </w:rPr>
        <w:t xml:space="preserve"> </w:t>
      </w:r>
      <w:r w:rsidRPr="006C7C59">
        <w:rPr>
          <w:color w:val="000000"/>
          <w:spacing w:val="-1"/>
        </w:rPr>
        <w:t>a</w:t>
      </w:r>
      <w:r w:rsidRPr="006C7C59">
        <w:rPr>
          <w:color w:val="000000"/>
        </w:rPr>
        <w:t xml:space="preserve">nd, </w:t>
      </w:r>
    </w:p>
    <w:p w14:paraId="425C90DE" w14:textId="77777777" w:rsidR="00957BF8" w:rsidRPr="006C7C59" w:rsidRDefault="00957BF8" w:rsidP="00957BF8">
      <w:pPr>
        <w:pStyle w:val="ListParagraph"/>
        <w:autoSpaceDE w:val="0"/>
        <w:autoSpaceDN w:val="0"/>
        <w:adjustRightInd w:val="0"/>
        <w:spacing w:before="20" w:after="0" w:line="252" w:lineRule="exact"/>
        <w:ind w:left="1080" w:right="111"/>
        <w:rPr>
          <w:color w:val="000000"/>
        </w:rPr>
      </w:pPr>
    </w:p>
    <w:p w14:paraId="742E723B" w14:textId="77777777" w:rsidR="00957BF8" w:rsidRPr="006C7C59" w:rsidRDefault="00957BF8" w:rsidP="00957BF8">
      <w:pPr>
        <w:pStyle w:val="ListParagraph"/>
        <w:numPr>
          <w:ilvl w:val="0"/>
          <w:numId w:val="16"/>
        </w:numPr>
        <w:autoSpaceDE w:val="0"/>
        <w:autoSpaceDN w:val="0"/>
        <w:adjustRightInd w:val="0"/>
        <w:spacing w:after="0" w:line="239" w:lineRule="auto"/>
        <w:ind w:right="149"/>
        <w:rPr>
          <w:color w:val="000000"/>
        </w:rPr>
      </w:pPr>
      <w:r w:rsidRPr="006C7C59">
        <w:rPr>
          <w:color w:val="000000"/>
        </w:rPr>
        <w:t>A</w:t>
      </w:r>
      <w:r w:rsidRPr="006C7C59">
        <w:rPr>
          <w:color w:val="000000"/>
          <w:spacing w:val="-1"/>
        </w:rPr>
        <w:t xml:space="preserve"> </w:t>
      </w:r>
      <w:r w:rsidRPr="006C7C59">
        <w:rPr>
          <w:color w:val="000000"/>
        </w:rPr>
        <w:t>broad</w:t>
      </w:r>
      <w:r w:rsidRPr="006C7C59">
        <w:rPr>
          <w:color w:val="000000"/>
          <w:spacing w:val="-6"/>
        </w:rPr>
        <w:t xml:space="preserve"> </w:t>
      </w:r>
      <w:r w:rsidRPr="006C7C59">
        <w:rPr>
          <w:color w:val="000000"/>
        </w:rPr>
        <w:t>range</w:t>
      </w:r>
      <w:r w:rsidRPr="006C7C59">
        <w:rPr>
          <w:color w:val="000000"/>
          <w:spacing w:val="-6"/>
        </w:rPr>
        <w:t xml:space="preserve"> </w:t>
      </w:r>
      <w:r w:rsidRPr="006C7C59">
        <w:rPr>
          <w:color w:val="000000"/>
        </w:rPr>
        <w:t>of</w:t>
      </w:r>
      <w:r w:rsidRPr="006C7C59">
        <w:rPr>
          <w:color w:val="000000"/>
          <w:spacing w:val="-2"/>
        </w:rPr>
        <w:t xml:space="preserve"> </w:t>
      </w:r>
      <w:r w:rsidRPr="006C7C59">
        <w:rPr>
          <w:color w:val="000000"/>
        </w:rPr>
        <w:t>stake</w:t>
      </w:r>
      <w:r w:rsidRPr="006C7C59">
        <w:rPr>
          <w:color w:val="000000"/>
          <w:spacing w:val="-1"/>
        </w:rPr>
        <w:t>h</w:t>
      </w:r>
      <w:r w:rsidRPr="006C7C59">
        <w:rPr>
          <w:color w:val="000000"/>
        </w:rPr>
        <w:t>olders</w:t>
      </w:r>
      <w:r w:rsidRPr="006C7C59">
        <w:rPr>
          <w:color w:val="000000"/>
          <w:spacing w:val="-12"/>
        </w:rPr>
        <w:t xml:space="preserve"> </w:t>
      </w:r>
      <w:r w:rsidRPr="006C7C59">
        <w:rPr>
          <w:color w:val="000000"/>
        </w:rPr>
        <w:t>whose</w:t>
      </w:r>
      <w:r w:rsidRPr="006C7C59">
        <w:rPr>
          <w:color w:val="000000"/>
          <w:spacing w:val="-6"/>
        </w:rPr>
        <w:t xml:space="preserve"> </w:t>
      </w:r>
      <w:r w:rsidRPr="006C7C59">
        <w:rPr>
          <w:color w:val="000000"/>
        </w:rPr>
        <w:t>consti</w:t>
      </w:r>
      <w:r w:rsidRPr="006C7C59">
        <w:rPr>
          <w:color w:val="000000"/>
          <w:spacing w:val="1"/>
        </w:rPr>
        <w:t>t</w:t>
      </w:r>
      <w:r w:rsidRPr="006C7C59">
        <w:rPr>
          <w:color w:val="000000"/>
        </w:rPr>
        <w:t>ue</w:t>
      </w:r>
      <w:r w:rsidRPr="006C7C59">
        <w:rPr>
          <w:color w:val="000000"/>
          <w:spacing w:val="-1"/>
        </w:rPr>
        <w:t>n</w:t>
      </w:r>
      <w:r w:rsidRPr="006C7C59">
        <w:rPr>
          <w:color w:val="000000"/>
        </w:rPr>
        <w:t>cies</w:t>
      </w:r>
      <w:r w:rsidRPr="006C7C59">
        <w:rPr>
          <w:color w:val="000000"/>
          <w:spacing w:val="-14"/>
        </w:rPr>
        <w:t xml:space="preserve"> </w:t>
      </w:r>
      <w:r w:rsidRPr="006C7C59">
        <w:rPr>
          <w:color w:val="000000"/>
        </w:rPr>
        <w:t>will</w:t>
      </w:r>
      <w:r w:rsidRPr="006C7C59">
        <w:rPr>
          <w:color w:val="000000"/>
          <w:spacing w:val="-3"/>
        </w:rPr>
        <w:t xml:space="preserve"> </w:t>
      </w:r>
      <w:r w:rsidRPr="006C7C59">
        <w:rPr>
          <w:color w:val="000000"/>
        </w:rPr>
        <w:t>be</w:t>
      </w:r>
      <w:r w:rsidRPr="006C7C59">
        <w:rPr>
          <w:color w:val="000000"/>
          <w:spacing w:val="-2"/>
        </w:rPr>
        <w:t xml:space="preserve"> </w:t>
      </w:r>
      <w:r w:rsidRPr="006C7C59">
        <w:rPr>
          <w:color w:val="000000"/>
        </w:rPr>
        <w:t>impacted</w:t>
      </w:r>
      <w:r w:rsidRPr="006C7C59">
        <w:rPr>
          <w:color w:val="000000"/>
          <w:spacing w:val="-9"/>
        </w:rPr>
        <w:t xml:space="preserve"> </w:t>
      </w:r>
      <w:r w:rsidRPr="006C7C59">
        <w:rPr>
          <w:color w:val="000000"/>
        </w:rPr>
        <w:t>by</w:t>
      </w:r>
      <w:r w:rsidRPr="006C7C59">
        <w:rPr>
          <w:color w:val="000000"/>
          <w:spacing w:val="-1"/>
        </w:rPr>
        <w:t xml:space="preserve"> </w:t>
      </w:r>
      <w:r w:rsidRPr="006C7C59">
        <w:rPr>
          <w:color w:val="000000"/>
        </w:rPr>
        <w:t>health</w:t>
      </w:r>
      <w:r w:rsidRPr="006C7C59">
        <w:rPr>
          <w:color w:val="000000"/>
          <w:spacing w:val="-6"/>
        </w:rPr>
        <w:t xml:space="preserve"> </w:t>
      </w:r>
      <w:r w:rsidRPr="006C7C59">
        <w:rPr>
          <w:color w:val="000000"/>
        </w:rPr>
        <w:t>care reform.</w:t>
      </w:r>
    </w:p>
    <w:p w14:paraId="34E13C9E" w14:textId="77777777" w:rsidR="00957BF8" w:rsidRPr="006C7C59" w:rsidRDefault="00957BF8" w:rsidP="00957BF8">
      <w:pPr>
        <w:autoSpaceDE w:val="0"/>
        <w:autoSpaceDN w:val="0"/>
        <w:adjustRightInd w:val="0"/>
        <w:spacing w:before="10" w:line="240" w:lineRule="exact"/>
        <w:rPr>
          <w:color w:val="000000"/>
          <w:sz w:val="24"/>
          <w:szCs w:val="24"/>
        </w:rPr>
      </w:pPr>
    </w:p>
    <w:p w14:paraId="3FDF448D" w14:textId="77777777" w:rsidR="00957BF8" w:rsidRPr="00972157" w:rsidRDefault="00957BF8" w:rsidP="00957BF8">
      <w:pPr>
        <w:autoSpaceDE w:val="0"/>
        <w:autoSpaceDN w:val="0"/>
        <w:adjustRightInd w:val="0"/>
        <w:ind w:left="720" w:right="83"/>
        <w:rPr>
          <w:rFonts w:ascii="Arial" w:hAnsi="Arial" w:cs="Arial"/>
          <w:color w:val="000000"/>
          <w:sz w:val="24"/>
          <w:szCs w:val="24"/>
        </w:rPr>
      </w:pPr>
      <w:r w:rsidRPr="00972157">
        <w:rPr>
          <w:rFonts w:ascii="Arial" w:hAnsi="Arial" w:cs="Arial"/>
          <w:color w:val="000000"/>
          <w:sz w:val="24"/>
          <w:szCs w:val="24"/>
        </w:rPr>
        <w:lastRenderedPageBreak/>
        <w:t xml:space="preserve">California’s </w:t>
      </w:r>
      <w:proofErr w:type="spellStart"/>
      <w:r w:rsidRPr="00972157">
        <w:rPr>
          <w:rFonts w:ascii="Arial" w:hAnsi="Arial" w:cs="Arial"/>
          <w:color w:val="000000"/>
          <w:sz w:val="24"/>
          <w:szCs w:val="24"/>
        </w:rPr>
        <w:t>Dymally-Alatorre</w:t>
      </w:r>
      <w:proofErr w:type="spellEnd"/>
      <w:r w:rsidRPr="00972157">
        <w:rPr>
          <w:rFonts w:ascii="Arial" w:hAnsi="Arial" w:cs="Arial"/>
          <w:color w:val="000000"/>
          <w:sz w:val="24"/>
          <w:szCs w:val="24"/>
        </w:rPr>
        <w:t xml:space="preserve"> Bilingual Services Act (Govt. Code 7290 et seq.) generally requires state and local public agencies to provide interpreter and written document translation services in a manner that will ensure that limited English proficient individuals have access to important government services. Agencies may employ bilingual staff, and translate documents into additional languages representing the clientele served by the agency. </w:t>
      </w:r>
    </w:p>
    <w:p w14:paraId="7355B62D" w14:textId="77777777" w:rsidR="00957BF8" w:rsidRPr="00972157" w:rsidRDefault="00957BF8" w:rsidP="00957BF8">
      <w:pPr>
        <w:autoSpaceDE w:val="0"/>
        <w:autoSpaceDN w:val="0"/>
        <w:adjustRightInd w:val="0"/>
        <w:ind w:left="720" w:right="83"/>
        <w:rPr>
          <w:rFonts w:ascii="Arial" w:hAnsi="Arial" w:cs="Arial"/>
          <w:color w:val="000000"/>
          <w:sz w:val="24"/>
          <w:szCs w:val="24"/>
        </w:rPr>
      </w:pPr>
    </w:p>
    <w:p w14:paraId="3A3ADE33" w14:textId="77777777" w:rsidR="00957BF8" w:rsidRPr="00972157" w:rsidRDefault="00957BF8" w:rsidP="00957BF8">
      <w:pPr>
        <w:autoSpaceDE w:val="0"/>
        <w:autoSpaceDN w:val="0"/>
        <w:adjustRightInd w:val="0"/>
        <w:ind w:left="720" w:right="83"/>
        <w:rPr>
          <w:rFonts w:ascii="Arial" w:hAnsi="Arial" w:cs="Arial"/>
          <w:color w:val="000000"/>
          <w:sz w:val="24"/>
          <w:szCs w:val="24"/>
        </w:rPr>
      </w:pPr>
      <w:r w:rsidRPr="00972157">
        <w:rPr>
          <w:rFonts w:ascii="Arial" w:hAnsi="Arial" w:cs="Arial"/>
          <w:color w:val="000000"/>
          <w:sz w:val="24"/>
          <w:szCs w:val="24"/>
        </w:rPr>
        <w:t>Additionally, on May 18, 2016, the US Department of Health &amp; Human Services published its final rule (81 FR 31375) implementing the anti-discrimination provisions of the Affordable Care Act § 1557. The rule requires Covered California to include; in its notices, marketing materials, and other consumer facing publications; nondiscriminatory language as well as information about communication assistance for individuals with limited English proficiency. This information must be provided in the top 15 languages spoken by individuals with limited English proficiency.</w:t>
      </w:r>
    </w:p>
    <w:p w14:paraId="7F6B1C1F" w14:textId="77777777" w:rsidR="00957BF8" w:rsidRPr="00972157" w:rsidRDefault="00957BF8" w:rsidP="00957BF8">
      <w:pPr>
        <w:autoSpaceDE w:val="0"/>
        <w:autoSpaceDN w:val="0"/>
        <w:adjustRightInd w:val="0"/>
        <w:ind w:left="720" w:right="83"/>
        <w:rPr>
          <w:rFonts w:ascii="Arial" w:hAnsi="Arial" w:cs="Arial"/>
          <w:color w:val="000000"/>
          <w:sz w:val="24"/>
          <w:szCs w:val="24"/>
        </w:rPr>
      </w:pPr>
    </w:p>
    <w:p w14:paraId="4B22CA0C" w14:textId="77777777" w:rsidR="00957BF8" w:rsidRPr="00972157" w:rsidRDefault="00957BF8" w:rsidP="00957BF8">
      <w:pPr>
        <w:autoSpaceDE w:val="0"/>
        <w:autoSpaceDN w:val="0"/>
        <w:adjustRightInd w:val="0"/>
        <w:ind w:left="720" w:right="83"/>
        <w:rPr>
          <w:rFonts w:ascii="Arial" w:hAnsi="Arial" w:cs="Arial"/>
          <w:color w:val="000000"/>
          <w:sz w:val="24"/>
          <w:szCs w:val="24"/>
        </w:rPr>
      </w:pPr>
      <w:r w:rsidRPr="00972157">
        <w:rPr>
          <w:rFonts w:ascii="Arial" w:hAnsi="Arial" w:cs="Arial"/>
          <w:color w:val="000000"/>
          <w:sz w:val="24"/>
          <w:szCs w:val="24"/>
        </w:rPr>
        <w:t xml:space="preserve">For California, the top 15 threshold languages are Spanish, Arabic, Armenian, Chinese, Farsi, Hindi, Hmong, Japanese, Khmer, Korean, Punjabi, Russian, Tagalog, Thai and Vietnamese. </w:t>
      </w:r>
    </w:p>
    <w:p w14:paraId="736DDA5A" w14:textId="77777777" w:rsidR="00C23AD7" w:rsidRDefault="00C23AD7" w:rsidP="00794613">
      <w:pPr>
        <w:ind w:left="720" w:hanging="720"/>
        <w:rPr>
          <w:rFonts w:ascii="Arial" w:hAnsi="Arial" w:cs="Arial"/>
          <w:sz w:val="24"/>
          <w:szCs w:val="24"/>
        </w:rPr>
      </w:pPr>
    </w:p>
    <w:p w14:paraId="741246D9" w14:textId="7C34E864" w:rsidR="00957BF8" w:rsidRDefault="00957BF8" w:rsidP="00957BF8">
      <w:pPr>
        <w:pStyle w:val="ListParagraph"/>
        <w:numPr>
          <w:ilvl w:val="0"/>
          <w:numId w:val="5"/>
        </w:numPr>
        <w:tabs>
          <w:tab w:val="left" w:pos="720"/>
        </w:tabs>
        <w:spacing w:after="0"/>
        <w:ind w:left="720" w:hanging="720"/>
        <w:rPr>
          <w:color w:val="000000"/>
        </w:rPr>
      </w:pPr>
      <w:r>
        <w:rPr>
          <w:b/>
          <w:color w:val="000000"/>
          <w:u w:val="single"/>
        </w:rPr>
        <w:t>Purpose</w:t>
      </w:r>
    </w:p>
    <w:p w14:paraId="14C44462" w14:textId="77777777" w:rsidR="00957BF8" w:rsidRPr="00957BF8" w:rsidRDefault="00957BF8" w:rsidP="00957BF8">
      <w:pPr>
        <w:pStyle w:val="ListParagraph"/>
        <w:tabs>
          <w:tab w:val="left" w:pos="720"/>
        </w:tabs>
        <w:spacing w:after="0"/>
        <w:rPr>
          <w:color w:val="000000"/>
        </w:rPr>
      </w:pPr>
    </w:p>
    <w:p w14:paraId="1408965D" w14:textId="77777777" w:rsidR="0089205A" w:rsidRPr="006C7C59" w:rsidRDefault="0089205A" w:rsidP="00957BF8">
      <w:pPr>
        <w:pStyle w:val="ListParagraph"/>
        <w:tabs>
          <w:tab w:val="left" w:pos="720"/>
        </w:tabs>
        <w:spacing w:after="0"/>
        <w:rPr>
          <w:color w:val="000000"/>
        </w:rPr>
      </w:pPr>
      <w:r w:rsidRPr="00957BF8">
        <w:t>The</w:t>
      </w:r>
      <w:r w:rsidRPr="006C7C59">
        <w:rPr>
          <w:color w:val="000000"/>
          <w:spacing w:val="-4"/>
        </w:rPr>
        <w:t xml:space="preserve"> </w:t>
      </w:r>
      <w:r w:rsidRPr="006C7C59">
        <w:rPr>
          <w:color w:val="000000"/>
        </w:rPr>
        <w:t>purpose of</w:t>
      </w:r>
      <w:r w:rsidRPr="006C7C59">
        <w:rPr>
          <w:color w:val="000000"/>
          <w:spacing w:val="-2"/>
        </w:rPr>
        <w:t xml:space="preserve"> </w:t>
      </w:r>
      <w:r w:rsidRPr="006C7C59">
        <w:rPr>
          <w:color w:val="000000"/>
        </w:rPr>
        <w:t>this</w:t>
      </w:r>
      <w:r w:rsidRPr="006C7C59">
        <w:rPr>
          <w:color w:val="000000"/>
          <w:spacing w:val="-3"/>
        </w:rPr>
        <w:t xml:space="preserve"> </w:t>
      </w:r>
      <w:r w:rsidRPr="006C7C59">
        <w:rPr>
          <w:color w:val="000000"/>
        </w:rPr>
        <w:t>contract</w:t>
      </w:r>
      <w:r w:rsidRPr="006C7C59">
        <w:rPr>
          <w:color w:val="000000"/>
          <w:spacing w:val="-4"/>
        </w:rPr>
        <w:t xml:space="preserve"> </w:t>
      </w:r>
      <w:r w:rsidRPr="006C7C59">
        <w:rPr>
          <w:color w:val="000000"/>
        </w:rPr>
        <w:t>is</w:t>
      </w:r>
      <w:r w:rsidRPr="006C7C59">
        <w:rPr>
          <w:color w:val="000000"/>
          <w:spacing w:val="-2"/>
        </w:rPr>
        <w:t xml:space="preserve"> </w:t>
      </w:r>
      <w:r w:rsidRPr="006C7C59">
        <w:rPr>
          <w:color w:val="000000"/>
        </w:rPr>
        <w:t>to:</w:t>
      </w:r>
    </w:p>
    <w:p w14:paraId="287D375E" w14:textId="77777777" w:rsidR="0089205A" w:rsidRPr="006C7C59" w:rsidRDefault="0089205A" w:rsidP="0089205A">
      <w:pPr>
        <w:autoSpaceDE w:val="0"/>
        <w:autoSpaceDN w:val="0"/>
        <w:adjustRightInd w:val="0"/>
        <w:spacing w:before="14" w:line="260" w:lineRule="exact"/>
        <w:rPr>
          <w:rFonts w:ascii="Arial" w:hAnsi="Arial" w:cs="Arial"/>
          <w:color w:val="000000"/>
          <w:sz w:val="24"/>
          <w:szCs w:val="24"/>
        </w:rPr>
      </w:pPr>
    </w:p>
    <w:p w14:paraId="66C1D2DC" w14:textId="77777777" w:rsidR="0089205A" w:rsidRPr="006C7C59" w:rsidRDefault="0089205A" w:rsidP="0089205A">
      <w:pPr>
        <w:pStyle w:val="ListParagraph"/>
        <w:numPr>
          <w:ilvl w:val="0"/>
          <w:numId w:val="17"/>
        </w:numPr>
        <w:autoSpaceDE w:val="0"/>
        <w:autoSpaceDN w:val="0"/>
        <w:adjustRightInd w:val="0"/>
        <w:spacing w:after="0" w:line="239" w:lineRule="auto"/>
        <w:ind w:right="149"/>
        <w:rPr>
          <w:color w:val="000000"/>
        </w:rPr>
      </w:pPr>
      <w:r>
        <w:rPr>
          <w:color w:val="000000"/>
        </w:rPr>
        <w:t>On an as-needed basis, p</w:t>
      </w:r>
      <w:r w:rsidRPr="006C7C59">
        <w:rPr>
          <w:color w:val="000000"/>
        </w:rPr>
        <w:t>rovide readability</w:t>
      </w:r>
      <w:r>
        <w:rPr>
          <w:color w:val="000000"/>
        </w:rPr>
        <w:t>,</w:t>
      </w:r>
      <w:r w:rsidRPr="006C7C59">
        <w:rPr>
          <w:color w:val="000000"/>
        </w:rPr>
        <w:t xml:space="preserve"> translation</w:t>
      </w:r>
      <w:r>
        <w:rPr>
          <w:color w:val="000000"/>
        </w:rPr>
        <w:t>,</w:t>
      </w:r>
      <w:r w:rsidRPr="006C7C59">
        <w:rPr>
          <w:color w:val="000000"/>
        </w:rPr>
        <w:t xml:space="preserve"> and consumer focus testing services to </w:t>
      </w:r>
      <w:r>
        <w:rPr>
          <w:color w:val="000000"/>
        </w:rPr>
        <w:t>Covered California</w:t>
      </w:r>
      <w:r w:rsidRPr="006C7C59">
        <w:rPr>
          <w:color w:val="000000"/>
        </w:rPr>
        <w:t xml:space="preserve"> in English, Spanish including California Latino cultural nuances, </w:t>
      </w:r>
      <w:r>
        <w:rPr>
          <w:color w:val="000000"/>
        </w:rPr>
        <w:t xml:space="preserve">Arabic, Armenian, </w:t>
      </w:r>
      <w:r w:rsidRPr="006C7C59">
        <w:rPr>
          <w:color w:val="000000"/>
        </w:rPr>
        <w:t xml:space="preserve">Traditional Chinese, </w:t>
      </w:r>
      <w:r>
        <w:rPr>
          <w:color w:val="000000"/>
        </w:rPr>
        <w:t xml:space="preserve">Farsi, Hindi, Hmong, Japanese, Khmer, </w:t>
      </w:r>
      <w:r w:rsidRPr="006C7C59">
        <w:rPr>
          <w:color w:val="000000"/>
        </w:rPr>
        <w:t xml:space="preserve">Korean, </w:t>
      </w:r>
      <w:r>
        <w:rPr>
          <w:color w:val="000000"/>
        </w:rPr>
        <w:t xml:space="preserve">Punjabi, Russian, Tagalog, Thai and </w:t>
      </w:r>
      <w:r w:rsidRPr="006C7C59">
        <w:rPr>
          <w:color w:val="000000"/>
        </w:rPr>
        <w:t xml:space="preserve">Vietnamese; and </w:t>
      </w:r>
    </w:p>
    <w:p w14:paraId="34C3273A" w14:textId="77777777" w:rsidR="0089205A" w:rsidRPr="006C7C59" w:rsidRDefault="0089205A" w:rsidP="0089205A">
      <w:pPr>
        <w:pStyle w:val="ListParagraph"/>
        <w:ind w:left="1080" w:hanging="360"/>
        <w:rPr>
          <w:color w:val="000000"/>
        </w:rPr>
      </w:pPr>
    </w:p>
    <w:p w14:paraId="3DC4A5BA" w14:textId="77777777" w:rsidR="0089205A" w:rsidRDefault="0089205A" w:rsidP="0089205A">
      <w:pPr>
        <w:pStyle w:val="ListParagraph"/>
        <w:numPr>
          <w:ilvl w:val="0"/>
          <w:numId w:val="17"/>
        </w:numPr>
        <w:autoSpaceDE w:val="0"/>
        <w:autoSpaceDN w:val="0"/>
        <w:adjustRightInd w:val="0"/>
        <w:spacing w:after="0" w:line="239" w:lineRule="auto"/>
        <w:ind w:right="149"/>
        <w:rPr>
          <w:color w:val="000000"/>
        </w:rPr>
      </w:pPr>
      <w:r>
        <w:rPr>
          <w:color w:val="000000"/>
        </w:rPr>
        <w:t>As requested by Covered California, c</w:t>
      </w:r>
      <w:r w:rsidRPr="006C7C59">
        <w:rPr>
          <w:color w:val="000000"/>
        </w:rPr>
        <w:t xml:space="preserve">onduct a community review of translated materials prior to delivering a final translated document to </w:t>
      </w:r>
      <w:r>
        <w:rPr>
          <w:color w:val="000000"/>
        </w:rPr>
        <w:t>Covered California</w:t>
      </w:r>
      <w:r w:rsidRPr="006C7C59">
        <w:rPr>
          <w:color w:val="000000"/>
        </w:rPr>
        <w:t xml:space="preserve">.  This includes soliciting and accepting recommendations from advocates and key stakeholders in coordination with </w:t>
      </w:r>
      <w:r>
        <w:rPr>
          <w:color w:val="000000"/>
        </w:rPr>
        <w:t>Covered California</w:t>
      </w:r>
      <w:r w:rsidRPr="006C7C59">
        <w:rPr>
          <w:color w:val="000000"/>
        </w:rPr>
        <w:t>.</w:t>
      </w:r>
    </w:p>
    <w:p w14:paraId="1CF015EF" w14:textId="77777777" w:rsidR="0089205A" w:rsidRPr="006C7C59" w:rsidRDefault="0089205A" w:rsidP="0089205A">
      <w:pPr>
        <w:pStyle w:val="ListParagraph"/>
        <w:autoSpaceDE w:val="0"/>
        <w:autoSpaceDN w:val="0"/>
        <w:adjustRightInd w:val="0"/>
        <w:spacing w:after="0" w:line="239" w:lineRule="auto"/>
        <w:ind w:left="1080" w:right="149"/>
        <w:rPr>
          <w:color w:val="000000"/>
        </w:rPr>
      </w:pPr>
    </w:p>
    <w:p w14:paraId="38FD9215" w14:textId="36B0C257" w:rsidR="008144DA" w:rsidRPr="006C7C59" w:rsidRDefault="00FA4513" w:rsidP="008144DA">
      <w:pPr>
        <w:autoSpaceDE w:val="0"/>
        <w:autoSpaceDN w:val="0"/>
        <w:adjustRightInd w:val="0"/>
        <w:spacing w:line="239" w:lineRule="auto"/>
        <w:ind w:left="720" w:right="247"/>
        <w:rPr>
          <w:rFonts w:ascii="Arial" w:hAnsi="Arial" w:cs="Arial"/>
          <w:color w:val="000000"/>
          <w:sz w:val="24"/>
          <w:szCs w:val="24"/>
        </w:rPr>
      </w:pPr>
      <w:r>
        <w:rPr>
          <w:rFonts w:ascii="Arial" w:hAnsi="Arial" w:cs="Arial"/>
          <w:color w:val="000000"/>
          <w:sz w:val="24"/>
          <w:szCs w:val="24"/>
        </w:rPr>
        <w:t xml:space="preserve">Covered California </w:t>
      </w:r>
      <w:r w:rsidR="008144DA" w:rsidRPr="006C7C59">
        <w:rPr>
          <w:rFonts w:ascii="Arial" w:hAnsi="Arial" w:cs="Arial"/>
          <w:color w:val="000000"/>
          <w:sz w:val="24"/>
          <w:szCs w:val="24"/>
        </w:rPr>
        <w:t>rese</w:t>
      </w:r>
      <w:r w:rsidR="008144DA" w:rsidRPr="006C7C59">
        <w:rPr>
          <w:rFonts w:ascii="Arial" w:hAnsi="Arial" w:cs="Arial"/>
          <w:color w:val="000000"/>
          <w:spacing w:val="-1"/>
          <w:sz w:val="24"/>
          <w:szCs w:val="24"/>
        </w:rPr>
        <w:t>rv</w:t>
      </w:r>
      <w:r w:rsidR="008144DA" w:rsidRPr="006C7C59">
        <w:rPr>
          <w:rFonts w:ascii="Arial" w:hAnsi="Arial" w:cs="Arial"/>
          <w:color w:val="000000"/>
          <w:sz w:val="24"/>
          <w:szCs w:val="24"/>
        </w:rPr>
        <w:t>es</w:t>
      </w:r>
      <w:r w:rsidR="008144DA" w:rsidRPr="006C7C59">
        <w:rPr>
          <w:rFonts w:ascii="Arial" w:hAnsi="Arial" w:cs="Arial"/>
          <w:color w:val="000000"/>
          <w:spacing w:val="-8"/>
          <w:sz w:val="24"/>
          <w:szCs w:val="24"/>
        </w:rPr>
        <w:t xml:space="preserve"> </w:t>
      </w:r>
      <w:r w:rsidR="008144DA" w:rsidRPr="006C7C59">
        <w:rPr>
          <w:rFonts w:ascii="Arial" w:hAnsi="Arial" w:cs="Arial"/>
          <w:color w:val="000000"/>
          <w:sz w:val="24"/>
          <w:szCs w:val="24"/>
        </w:rPr>
        <w:t>the</w:t>
      </w:r>
      <w:r w:rsidR="008144DA" w:rsidRPr="006C7C59">
        <w:rPr>
          <w:rFonts w:ascii="Arial" w:hAnsi="Arial" w:cs="Arial"/>
          <w:color w:val="000000"/>
          <w:spacing w:val="-3"/>
          <w:sz w:val="24"/>
          <w:szCs w:val="24"/>
        </w:rPr>
        <w:t xml:space="preserve"> </w:t>
      </w:r>
      <w:r w:rsidR="008144DA" w:rsidRPr="006C7C59">
        <w:rPr>
          <w:rFonts w:ascii="Arial" w:hAnsi="Arial" w:cs="Arial"/>
          <w:color w:val="000000"/>
          <w:sz w:val="24"/>
          <w:szCs w:val="24"/>
        </w:rPr>
        <w:t>right</w:t>
      </w:r>
      <w:r w:rsidR="008144DA" w:rsidRPr="006C7C59">
        <w:rPr>
          <w:rFonts w:ascii="Arial" w:hAnsi="Arial" w:cs="Arial"/>
          <w:color w:val="000000"/>
          <w:spacing w:val="-4"/>
          <w:sz w:val="24"/>
          <w:szCs w:val="24"/>
        </w:rPr>
        <w:t xml:space="preserve"> </w:t>
      </w:r>
      <w:r w:rsidR="008144DA" w:rsidRPr="006C7C59">
        <w:rPr>
          <w:rFonts w:ascii="Arial" w:hAnsi="Arial" w:cs="Arial"/>
          <w:color w:val="000000"/>
          <w:sz w:val="24"/>
          <w:szCs w:val="24"/>
        </w:rPr>
        <w:t>to</w:t>
      </w:r>
      <w:r w:rsidR="008144DA" w:rsidRPr="006C7C59">
        <w:rPr>
          <w:rFonts w:ascii="Arial" w:hAnsi="Arial" w:cs="Arial"/>
          <w:color w:val="000000"/>
          <w:spacing w:val="-2"/>
          <w:sz w:val="24"/>
          <w:szCs w:val="24"/>
        </w:rPr>
        <w:t xml:space="preserve"> </w:t>
      </w:r>
      <w:r w:rsidR="008144DA" w:rsidRPr="006C7C59">
        <w:rPr>
          <w:rFonts w:ascii="Arial" w:hAnsi="Arial" w:cs="Arial"/>
          <w:color w:val="000000"/>
          <w:sz w:val="24"/>
          <w:szCs w:val="24"/>
        </w:rPr>
        <w:t>retain</w:t>
      </w:r>
      <w:r w:rsidR="008144DA" w:rsidRPr="006C7C59">
        <w:rPr>
          <w:rFonts w:ascii="Arial" w:hAnsi="Arial" w:cs="Arial"/>
          <w:color w:val="000000"/>
          <w:spacing w:val="-5"/>
          <w:sz w:val="24"/>
          <w:szCs w:val="24"/>
        </w:rPr>
        <w:t xml:space="preserve"> </w:t>
      </w:r>
      <w:r w:rsidR="008144DA" w:rsidRPr="006C7C59">
        <w:rPr>
          <w:rFonts w:ascii="Arial" w:hAnsi="Arial" w:cs="Arial"/>
          <w:color w:val="000000"/>
          <w:sz w:val="24"/>
          <w:szCs w:val="24"/>
        </w:rPr>
        <w:t>the</w:t>
      </w:r>
      <w:r w:rsidR="008144DA" w:rsidRPr="006C7C59">
        <w:rPr>
          <w:rFonts w:ascii="Arial" w:hAnsi="Arial" w:cs="Arial"/>
          <w:color w:val="000000"/>
          <w:spacing w:val="-4"/>
          <w:sz w:val="24"/>
          <w:szCs w:val="24"/>
        </w:rPr>
        <w:t xml:space="preserve"> </w:t>
      </w:r>
      <w:r w:rsidR="008144DA" w:rsidRPr="006C7C59">
        <w:rPr>
          <w:rFonts w:ascii="Arial" w:hAnsi="Arial" w:cs="Arial"/>
          <w:color w:val="000000"/>
          <w:sz w:val="24"/>
          <w:szCs w:val="24"/>
        </w:rPr>
        <w:t>services</w:t>
      </w:r>
      <w:r w:rsidR="008144DA" w:rsidRPr="006C7C59">
        <w:rPr>
          <w:rFonts w:ascii="Arial" w:hAnsi="Arial" w:cs="Arial"/>
          <w:color w:val="000000"/>
          <w:spacing w:val="-8"/>
          <w:sz w:val="24"/>
          <w:szCs w:val="24"/>
        </w:rPr>
        <w:t xml:space="preserve"> </w:t>
      </w:r>
      <w:r w:rsidR="008144DA" w:rsidRPr="006C7C59">
        <w:rPr>
          <w:rFonts w:ascii="Arial" w:hAnsi="Arial" w:cs="Arial"/>
          <w:color w:val="000000"/>
          <w:sz w:val="24"/>
          <w:szCs w:val="24"/>
        </w:rPr>
        <w:t>of</w:t>
      </w:r>
      <w:r w:rsidR="008144DA" w:rsidRPr="006C7C59">
        <w:rPr>
          <w:rFonts w:ascii="Arial" w:hAnsi="Arial" w:cs="Arial"/>
          <w:color w:val="000000"/>
          <w:spacing w:val="-3"/>
          <w:sz w:val="24"/>
          <w:szCs w:val="24"/>
        </w:rPr>
        <w:t xml:space="preserve"> </w:t>
      </w:r>
      <w:r w:rsidR="008144DA" w:rsidRPr="006C7C59">
        <w:rPr>
          <w:rFonts w:ascii="Arial" w:hAnsi="Arial" w:cs="Arial"/>
          <w:color w:val="000000"/>
          <w:sz w:val="24"/>
          <w:szCs w:val="24"/>
        </w:rPr>
        <w:t>the</w:t>
      </w:r>
      <w:r w:rsidR="008144DA" w:rsidRPr="006C7C59">
        <w:rPr>
          <w:rFonts w:ascii="Arial" w:hAnsi="Arial" w:cs="Arial"/>
          <w:color w:val="000000"/>
          <w:spacing w:val="-3"/>
          <w:sz w:val="24"/>
          <w:szCs w:val="24"/>
        </w:rPr>
        <w:t xml:space="preserve"> </w:t>
      </w:r>
      <w:r w:rsidR="008144DA" w:rsidRPr="006C7C59">
        <w:rPr>
          <w:rFonts w:ascii="Arial" w:hAnsi="Arial" w:cs="Arial"/>
          <w:color w:val="000000"/>
          <w:sz w:val="24"/>
          <w:szCs w:val="24"/>
        </w:rPr>
        <w:t>organiz</w:t>
      </w:r>
      <w:r w:rsidR="008144DA" w:rsidRPr="006C7C59">
        <w:rPr>
          <w:rFonts w:ascii="Arial" w:hAnsi="Arial" w:cs="Arial"/>
          <w:color w:val="000000"/>
          <w:spacing w:val="-1"/>
          <w:sz w:val="24"/>
          <w:szCs w:val="24"/>
        </w:rPr>
        <w:t>a</w:t>
      </w:r>
      <w:r w:rsidR="008144DA" w:rsidRPr="006C7C59">
        <w:rPr>
          <w:rFonts w:ascii="Arial" w:hAnsi="Arial" w:cs="Arial"/>
          <w:color w:val="000000"/>
          <w:sz w:val="24"/>
          <w:szCs w:val="24"/>
        </w:rPr>
        <w:t>tion</w:t>
      </w:r>
      <w:r w:rsidR="008144DA" w:rsidRPr="006C7C59">
        <w:rPr>
          <w:rFonts w:ascii="Arial" w:hAnsi="Arial" w:cs="Arial"/>
          <w:color w:val="000000"/>
          <w:spacing w:val="-12"/>
          <w:sz w:val="24"/>
          <w:szCs w:val="24"/>
        </w:rPr>
        <w:t xml:space="preserve"> </w:t>
      </w:r>
      <w:r w:rsidR="008144DA" w:rsidRPr="006C7C59">
        <w:rPr>
          <w:rFonts w:ascii="Arial" w:hAnsi="Arial" w:cs="Arial"/>
          <w:color w:val="000000"/>
          <w:sz w:val="24"/>
          <w:szCs w:val="24"/>
        </w:rPr>
        <w:t>resulti</w:t>
      </w:r>
      <w:r w:rsidR="008144DA" w:rsidRPr="006C7C59">
        <w:rPr>
          <w:rFonts w:ascii="Arial" w:hAnsi="Arial" w:cs="Arial"/>
          <w:color w:val="000000"/>
          <w:spacing w:val="-1"/>
          <w:sz w:val="24"/>
          <w:szCs w:val="24"/>
        </w:rPr>
        <w:t>n</w:t>
      </w:r>
      <w:r w:rsidR="008144DA" w:rsidRPr="006C7C59">
        <w:rPr>
          <w:rFonts w:ascii="Arial" w:hAnsi="Arial" w:cs="Arial"/>
          <w:color w:val="000000"/>
          <w:sz w:val="24"/>
          <w:szCs w:val="24"/>
        </w:rPr>
        <w:t>g</w:t>
      </w:r>
      <w:r w:rsidR="008144DA" w:rsidRPr="006C7C59">
        <w:rPr>
          <w:rFonts w:ascii="Arial" w:hAnsi="Arial" w:cs="Arial"/>
          <w:color w:val="000000"/>
          <w:spacing w:val="-9"/>
          <w:sz w:val="24"/>
          <w:szCs w:val="24"/>
        </w:rPr>
        <w:t xml:space="preserve"> </w:t>
      </w:r>
      <w:r w:rsidR="008144DA" w:rsidRPr="006C7C59">
        <w:rPr>
          <w:rFonts w:ascii="Arial" w:hAnsi="Arial" w:cs="Arial"/>
          <w:color w:val="000000"/>
          <w:sz w:val="24"/>
          <w:szCs w:val="24"/>
        </w:rPr>
        <w:t>from this</w:t>
      </w:r>
      <w:r w:rsidR="008144DA" w:rsidRPr="006C7C59">
        <w:rPr>
          <w:rFonts w:ascii="Arial" w:hAnsi="Arial" w:cs="Arial"/>
          <w:color w:val="000000"/>
          <w:spacing w:val="-3"/>
          <w:sz w:val="24"/>
          <w:szCs w:val="24"/>
        </w:rPr>
        <w:t xml:space="preserve"> </w:t>
      </w:r>
      <w:r w:rsidR="008144DA" w:rsidRPr="006C7C59">
        <w:rPr>
          <w:rFonts w:ascii="Arial" w:hAnsi="Arial" w:cs="Arial"/>
          <w:color w:val="000000"/>
          <w:sz w:val="24"/>
          <w:szCs w:val="24"/>
        </w:rPr>
        <w:t>Agreement</w:t>
      </w:r>
      <w:r w:rsidR="008144DA" w:rsidRPr="006C7C59">
        <w:rPr>
          <w:rFonts w:ascii="Arial" w:hAnsi="Arial" w:cs="Arial"/>
          <w:color w:val="000000"/>
          <w:spacing w:val="-4"/>
          <w:sz w:val="24"/>
          <w:szCs w:val="24"/>
        </w:rPr>
        <w:t xml:space="preserve"> </w:t>
      </w:r>
      <w:r w:rsidR="008144DA" w:rsidRPr="006C7C59">
        <w:rPr>
          <w:rFonts w:ascii="Arial" w:hAnsi="Arial" w:cs="Arial"/>
          <w:color w:val="000000"/>
          <w:sz w:val="24"/>
          <w:szCs w:val="24"/>
        </w:rPr>
        <w:t>to</w:t>
      </w:r>
      <w:r w:rsidR="008144DA" w:rsidRPr="006C7C59">
        <w:rPr>
          <w:rFonts w:ascii="Arial" w:hAnsi="Arial" w:cs="Arial"/>
          <w:color w:val="000000"/>
          <w:spacing w:val="-2"/>
          <w:sz w:val="24"/>
          <w:szCs w:val="24"/>
        </w:rPr>
        <w:t xml:space="preserve"> </w:t>
      </w:r>
      <w:r w:rsidR="008144DA" w:rsidRPr="006C7C59">
        <w:rPr>
          <w:rFonts w:ascii="Arial" w:hAnsi="Arial" w:cs="Arial"/>
          <w:color w:val="000000"/>
          <w:sz w:val="24"/>
          <w:szCs w:val="24"/>
        </w:rPr>
        <w:t>assist</w:t>
      </w:r>
      <w:r w:rsidR="008144DA" w:rsidRPr="006C7C59">
        <w:rPr>
          <w:rFonts w:ascii="Arial" w:hAnsi="Arial" w:cs="Arial"/>
          <w:color w:val="000000"/>
          <w:spacing w:val="-7"/>
          <w:sz w:val="24"/>
          <w:szCs w:val="24"/>
        </w:rPr>
        <w:t xml:space="preserve"> </w:t>
      </w:r>
      <w:r w:rsidR="008144DA" w:rsidRPr="006C7C59">
        <w:rPr>
          <w:rFonts w:ascii="Arial" w:hAnsi="Arial" w:cs="Arial"/>
          <w:color w:val="000000"/>
          <w:sz w:val="24"/>
          <w:szCs w:val="24"/>
        </w:rPr>
        <w:t>with</w:t>
      </w:r>
      <w:r w:rsidR="008144DA" w:rsidRPr="006C7C59">
        <w:rPr>
          <w:rFonts w:ascii="Arial" w:hAnsi="Arial" w:cs="Arial"/>
          <w:color w:val="000000"/>
          <w:spacing w:val="-4"/>
          <w:sz w:val="24"/>
          <w:szCs w:val="24"/>
        </w:rPr>
        <w:t xml:space="preserve"> </w:t>
      </w:r>
      <w:r w:rsidR="008144DA" w:rsidRPr="006C7C59">
        <w:rPr>
          <w:rFonts w:ascii="Arial" w:hAnsi="Arial" w:cs="Arial"/>
          <w:color w:val="000000"/>
          <w:sz w:val="24"/>
          <w:szCs w:val="24"/>
        </w:rPr>
        <w:t>other</w:t>
      </w:r>
      <w:r w:rsidR="008144DA" w:rsidRPr="006C7C59">
        <w:rPr>
          <w:rFonts w:ascii="Arial" w:hAnsi="Arial" w:cs="Arial"/>
          <w:color w:val="000000"/>
          <w:spacing w:val="-5"/>
          <w:sz w:val="24"/>
          <w:szCs w:val="24"/>
        </w:rPr>
        <w:t xml:space="preserve"> </w:t>
      </w:r>
      <w:r w:rsidR="008144DA" w:rsidRPr="006C7C59">
        <w:rPr>
          <w:rFonts w:ascii="Arial" w:hAnsi="Arial" w:cs="Arial"/>
          <w:color w:val="000000"/>
          <w:sz w:val="24"/>
          <w:szCs w:val="24"/>
        </w:rPr>
        <w:t>related</w:t>
      </w:r>
      <w:r w:rsidR="008144DA" w:rsidRPr="006C7C59">
        <w:rPr>
          <w:rFonts w:ascii="Arial" w:hAnsi="Arial" w:cs="Arial"/>
          <w:color w:val="000000"/>
          <w:spacing w:val="-7"/>
          <w:sz w:val="24"/>
          <w:szCs w:val="24"/>
        </w:rPr>
        <w:t xml:space="preserve"> </w:t>
      </w:r>
      <w:r w:rsidR="008144DA" w:rsidRPr="006C7C59">
        <w:rPr>
          <w:rFonts w:ascii="Arial" w:hAnsi="Arial" w:cs="Arial"/>
          <w:color w:val="000000"/>
          <w:sz w:val="24"/>
          <w:szCs w:val="24"/>
        </w:rPr>
        <w:t>activities</w:t>
      </w:r>
      <w:r w:rsidR="008144DA" w:rsidRPr="006C7C59">
        <w:rPr>
          <w:rFonts w:ascii="Arial" w:hAnsi="Arial" w:cs="Arial"/>
          <w:color w:val="000000"/>
          <w:spacing w:val="-8"/>
          <w:sz w:val="24"/>
          <w:szCs w:val="24"/>
        </w:rPr>
        <w:t xml:space="preserve"> </w:t>
      </w:r>
      <w:r w:rsidR="008144DA" w:rsidRPr="006C7C59">
        <w:rPr>
          <w:rFonts w:ascii="Arial" w:hAnsi="Arial" w:cs="Arial"/>
          <w:color w:val="000000"/>
          <w:sz w:val="24"/>
          <w:szCs w:val="24"/>
        </w:rPr>
        <w:t>and</w:t>
      </w:r>
      <w:r w:rsidR="008144DA" w:rsidRPr="006C7C59">
        <w:rPr>
          <w:rFonts w:ascii="Arial" w:hAnsi="Arial" w:cs="Arial"/>
          <w:color w:val="000000"/>
          <w:spacing w:val="-4"/>
          <w:sz w:val="24"/>
          <w:szCs w:val="24"/>
        </w:rPr>
        <w:t xml:space="preserve"> </w:t>
      </w:r>
      <w:r w:rsidR="008144DA" w:rsidRPr="006C7C59">
        <w:rPr>
          <w:rFonts w:ascii="Arial" w:hAnsi="Arial" w:cs="Arial"/>
          <w:color w:val="000000"/>
          <w:sz w:val="24"/>
          <w:szCs w:val="24"/>
        </w:rPr>
        <w:t>proj</w:t>
      </w:r>
      <w:r w:rsidR="008144DA" w:rsidRPr="006C7C59">
        <w:rPr>
          <w:rFonts w:ascii="Arial" w:hAnsi="Arial" w:cs="Arial"/>
          <w:color w:val="000000"/>
          <w:spacing w:val="-1"/>
          <w:sz w:val="24"/>
          <w:szCs w:val="24"/>
        </w:rPr>
        <w:t>e</w:t>
      </w:r>
      <w:r w:rsidR="008144DA" w:rsidRPr="006C7C59">
        <w:rPr>
          <w:rFonts w:ascii="Arial" w:hAnsi="Arial" w:cs="Arial"/>
          <w:color w:val="000000"/>
          <w:spacing w:val="1"/>
          <w:sz w:val="24"/>
          <w:szCs w:val="24"/>
        </w:rPr>
        <w:t>c</w:t>
      </w:r>
      <w:r w:rsidR="008144DA" w:rsidRPr="006C7C59">
        <w:rPr>
          <w:rFonts w:ascii="Arial" w:hAnsi="Arial" w:cs="Arial"/>
          <w:color w:val="000000"/>
          <w:sz w:val="24"/>
          <w:szCs w:val="24"/>
        </w:rPr>
        <w:t>ts</w:t>
      </w:r>
      <w:r w:rsidR="008144DA" w:rsidRPr="006C7C59">
        <w:rPr>
          <w:rFonts w:ascii="Arial" w:hAnsi="Arial" w:cs="Arial"/>
          <w:color w:val="000000"/>
          <w:spacing w:val="-8"/>
          <w:sz w:val="24"/>
          <w:szCs w:val="24"/>
        </w:rPr>
        <w:t xml:space="preserve"> </w:t>
      </w:r>
      <w:r w:rsidR="008144DA" w:rsidRPr="006C7C59">
        <w:rPr>
          <w:rFonts w:ascii="Arial" w:hAnsi="Arial" w:cs="Arial"/>
          <w:color w:val="000000"/>
          <w:sz w:val="24"/>
          <w:szCs w:val="24"/>
        </w:rPr>
        <w:t>embark</w:t>
      </w:r>
      <w:r w:rsidR="008144DA" w:rsidRPr="006C7C59">
        <w:rPr>
          <w:rFonts w:ascii="Arial" w:hAnsi="Arial" w:cs="Arial"/>
          <w:color w:val="000000"/>
          <w:spacing w:val="-1"/>
          <w:sz w:val="24"/>
          <w:szCs w:val="24"/>
        </w:rPr>
        <w:t>e</w:t>
      </w:r>
      <w:r w:rsidR="008144DA" w:rsidRPr="006C7C59">
        <w:rPr>
          <w:rFonts w:ascii="Arial" w:hAnsi="Arial" w:cs="Arial"/>
          <w:color w:val="000000"/>
          <w:sz w:val="24"/>
          <w:szCs w:val="24"/>
        </w:rPr>
        <w:t>d</w:t>
      </w:r>
      <w:r w:rsidR="008144DA" w:rsidRPr="006C7C59">
        <w:rPr>
          <w:rFonts w:ascii="Arial" w:hAnsi="Arial" w:cs="Arial"/>
          <w:color w:val="000000"/>
          <w:spacing w:val="-10"/>
          <w:sz w:val="24"/>
          <w:szCs w:val="24"/>
        </w:rPr>
        <w:t xml:space="preserve"> </w:t>
      </w:r>
      <w:r w:rsidR="008144DA" w:rsidRPr="006C7C59">
        <w:rPr>
          <w:rFonts w:ascii="Arial" w:hAnsi="Arial" w:cs="Arial"/>
          <w:color w:val="000000"/>
          <w:sz w:val="24"/>
          <w:szCs w:val="24"/>
        </w:rPr>
        <w:t>upon</w:t>
      </w:r>
      <w:r w:rsidR="008144DA" w:rsidRPr="006C7C59">
        <w:rPr>
          <w:rFonts w:ascii="Arial" w:hAnsi="Arial" w:cs="Arial"/>
          <w:color w:val="000000"/>
          <w:spacing w:val="-5"/>
          <w:sz w:val="24"/>
          <w:szCs w:val="24"/>
        </w:rPr>
        <w:t xml:space="preserve"> </w:t>
      </w:r>
      <w:r w:rsidR="008144DA" w:rsidRPr="006C7C59">
        <w:rPr>
          <w:rFonts w:ascii="Arial" w:hAnsi="Arial" w:cs="Arial"/>
          <w:color w:val="000000"/>
          <w:sz w:val="24"/>
          <w:szCs w:val="24"/>
        </w:rPr>
        <w:t>by</w:t>
      </w:r>
      <w:r w:rsidR="008144DA" w:rsidRPr="006C7C59">
        <w:rPr>
          <w:rFonts w:ascii="Arial" w:hAnsi="Arial" w:cs="Arial"/>
          <w:color w:val="000000"/>
          <w:spacing w:val="-3"/>
          <w:sz w:val="24"/>
          <w:szCs w:val="24"/>
        </w:rPr>
        <w:t xml:space="preserve"> </w:t>
      </w:r>
      <w:r>
        <w:rPr>
          <w:rFonts w:ascii="Arial" w:hAnsi="Arial" w:cs="Arial"/>
          <w:color w:val="000000"/>
          <w:spacing w:val="-3"/>
          <w:sz w:val="24"/>
          <w:szCs w:val="24"/>
        </w:rPr>
        <w:t xml:space="preserve">Covered California </w:t>
      </w:r>
      <w:r w:rsidR="00AC7F39">
        <w:rPr>
          <w:rFonts w:ascii="Arial" w:hAnsi="Arial" w:cs="Arial"/>
          <w:color w:val="000000"/>
          <w:spacing w:val="-9"/>
          <w:sz w:val="24"/>
          <w:szCs w:val="24"/>
        </w:rPr>
        <w:t xml:space="preserve">within the scope of work </w:t>
      </w:r>
      <w:r w:rsidR="008144DA" w:rsidRPr="006C7C59">
        <w:rPr>
          <w:rFonts w:ascii="Arial" w:hAnsi="Arial" w:cs="Arial"/>
          <w:color w:val="000000"/>
          <w:sz w:val="24"/>
          <w:szCs w:val="24"/>
        </w:rPr>
        <w:t>duri</w:t>
      </w:r>
      <w:r w:rsidR="008144DA" w:rsidRPr="006C7C59">
        <w:rPr>
          <w:rFonts w:ascii="Arial" w:hAnsi="Arial" w:cs="Arial"/>
          <w:color w:val="000000"/>
          <w:spacing w:val="-1"/>
          <w:sz w:val="24"/>
          <w:szCs w:val="24"/>
        </w:rPr>
        <w:t>n</w:t>
      </w:r>
      <w:r w:rsidR="008144DA" w:rsidRPr="006C7C59">
        <w:rPr>
          <w:rFonts w:ascii="Arial" w:hAnsi="Arial" w:cs="Arial"/>
          <w:color w:val="000000"/>
          <w:sz w:val="24"/>
          <w:szCs w:val="24"/>
        </w:rPr>
        <w:t>g</w:t>
      </w:r>
      <w:r w:rsidR="008144DA" w:rsidRPr="006C7C59">
        <w:rPr>
          <w:rFonts w:ascii="Arial" w:hAnsi="Arial" w:cs="Arial"/>
          <w:color w:val="000000"/>
          <w:spacing w:val="-6"/>
          <w:sz w:val="24"/>
          <w:szCs w:val="24"/>
        </w:rPr>
        <w:t xml:space="preserve"> </w:t>
      </w:r>
      <w:r w:rsidR="008144DA" w:rsidRPr="006C7C59">
        <w:rPr>
          <w:rFonts w:ascii="Arial" w:hAnsi="Arial" w:cs="Arial"/>
          <w:color w:val="000000"/>
          <w:sz w:val="24"/>
          <w:szCs w:val="24"/>
        </w:rPr>
        <w:t>the</w:t>
      </w:r>
      <w:r w:rsidR="008144DA" w:rsidRPr="006C7C59">
        <w:rPr>
          <w:rFonts w:ascii="Arial" w:hAnsi="Arial" w:cs="Arial"/>
          <w:color w:val="000000"/>
          <w:spacing w:val="-3"/>
          <w:sz w:val="24"/>
          <w:szCs w:val="24"/>
        </w:rPr>
        <w:t xml:space="preserve"> </w:t>
      </w:r>
      <w:r w:rsidR="008144DA" w:rsidRPr="006C7C59">
        <w:rPr>
          <w:rFonts w:ascii="Arial" w:hAnsi="Arial" w:cs="Arial"/>
          <w:color w:val="000000"/>
          <w:sz w:val="24"/>
          <w:szCs w:val="24"/>
        </w:rPr>
        <w:t>established</w:t>
      </w:r>
      <w:r w:rsidR="008144DA" w:rsidRPr="006C7C59">
        <w:rPr>
          <w:rFonts w:ascii="Arial" w:hAnsi="Arial" w:cs="Arial"/>
          <w:color w:val="000000"/>
          <w:spacing w:val="-11"/>
          <w:sz w:val="24"/>
          <w:szCs w:val="24"/>
        </w:rPr>
        <w:t xml:space="preserve"> </w:t>
      </w:r>
      <w:r w:rsidR="008144DA" w:rsidRPr="006C7C59">
        <w:rPr>
          <w:rFonts w:ascii="Arial" w:hAnsi="Arial" w:cs="Arial"/>
          <w:color w:val="000000"/>
          <w:sz w:val="24"/>
          <w:szCs w:val="24"/>
        </w:rPr>
        <w:t>Agreement</w:t>
      </w:r>
      <w:r w:rsidR="008144DA" w:rsidRPr="006C7C59">
        <w:rPr>
          <w:rFonts w:ascii="Arial" w:hAnsi="Arial" w:cs="Arial"/>
          <w:color w:val="000000"/>
          <w:spacing w:val="-8"/>
          <w:sz w:val="24"/>
          <w:szCs w:val="24"/>
        </w:rPr>
        <w:t xml:space="preserve"> </w:t>
      </w:r>
      <w:r w:rsidR="008144DA" w:rsidRPr="006C7C59">
        <w:rPr>
          <w:rFonts w:ascii="Arial" w:hAnsi="Arial" w:cs="Arial"/>
          <w:color w:val="000000"/>
          <w:sz w:val="24"/>
          <w:szCs w:val="24"/>
        </w:rPr>
        <w:t>period,</w:t>
      </w:r>
      <w:r w:rsidR="008144DA" w:rsidRPr="006C7C59">
        <w:rPr>
          <w:rFonts w:ascii="Arial" w:hAnsi="Arial" w:cs="Arial"/>
          <w:color w:val="000000"/>
          <w:spacing w:val="-7"/>
          <w:sz w:val="24"/>
          <w:szCs w:val="24"/>
        </w:rPr>
        <w:t xml:space="preserve"> </w:t>
      </w:r>
      <w:r w:rsidR="008144DA" w:rsidRPr="006C7C59">
        <w:rPr>
          <w:rFonts w:ascii="Arial" w:hAnsi="Arial" w:cs="Arial"/>
          <w:color w:val="000000"/>
          <w:sz w:val="24"/>
          <w:szCs w:val="24"/>
        </w:rPr>
        <w:t>or</w:t>
      </w:r>
      <w:r w:rsidR="008144DA" w:rsidRPr="006C7C59">
        <w:rPr>
          <w:rFonts w:ascii="Arial" w:hAnsi="Arial" w:cs="Arial"/>
          <w:color w:val="000000"/>
          <w:spacing w:val="-3"/>
          <w:sz w:val="24"/>
          <w:szCs w:val="24"/>
        </w:rPr>
        <w:t xml:space="preserve"> </w:t>
      </w:r>
      <w:r w:rsidR="008144DA" w:rsidRPr="006C7C59">
        <w:rPr>
          <w:rFonts w:ascii="Arial" w:hAnsi="Arial" w:cs="Arial"/>
          <w:color w:val="000000"/>
          <w:sz w:val="24"/>
          <w:szCs w:val="24"/>
        </w:rPr>
        <w:t>through</w:t>
      </w:r>
      <w:r w:rsidR="008144DA" w:rsidRPr="006C7C59">
        <w:rPr>
          <w:rFonts w:ascii="Arial" w:hAnsi="Arial" w:cs="Arial"/>
          <w:color w:val="000000"/>
          <w:spacing w:val="-7"/>
          <w:sz w:val="24"/>
          <w:szCs w:val="24"/>
        </w:rPr>
        <w:t xml:space="preserve"> </w:t>
      </w:r>
      <w:r w:rsidR="008144DA" w:rsidRPr="006C7C59">
        <w:rPr>
          <w:rFonts w:ascii="Arial" w:hAnsi="Arial" w:cs="Arial"/>
          <w:color w:val="000000"/>
          <w:sz w:val="24"/>
          <w:szCs w:val="24"/>
        </w:rPr>
        <w:t>a</w:t>
      </w:r>
      <w:r w:rsidR="008144DA" w:rsidRPr="006C7C59">
        <w:rPr>
          <w:rFonts w:ascii="Arial" w:hAnsi="Arial" w:cs="Arial"/>
          <w:color w:val="000000"/>
          <w:spacing w:val="-1"/>
          <w:sz w:val="24"/>
          <w:szCs w:val="24"/>
        </w:rPr>
        <w:t xml:space="preserve"> </w:t>
      </w:r>
      <w:r w:rsidR="008144DA" w:rsidRPr="006C7C59">
        <w:rPr>
          <w:rFonts w:ascii="Arial" w:hAnsi="Arial" w:cs="Arial"/>
          <w:color w:val="000000"/>
          <w:sz w:val="24"/>
          <w:szCs w:val="24"/>
        </w:rPr>
        <w:t>c</w:t>
      </w:r>
      <w:r w:rsidR="008144DA" w:rsidRPr="006C7C59">
        <w:rPr>
          <w:rFonts w:ascii="Arial" w:hAnsi="Arial" w:cs="Arial"/>
          <w:color w:val="000000"/>
          <w:spacing w:val="-1"/>
          <w:sz w:val="24"/>
          <w:szCs w:val="24"/>
        </w:rPr>
        <w:t>o</w:t>
      </w:r>
      <w:r w:rsidR="008144DA" w:rsidRPr="006C7C59">
        <w:rPr>
          <w:rFonts w:ascii="Arial" w:hAnsi="Arial" w:cs="Arial"/>
          <w:color w:val="000000"/>
          <w:sz w:val="24"/>
          <w:szCs w:val="24"/>
        </w:rPr>
        <w:t>ntract</w:t>
      </w:r>
      <w:r w:rsidR="008144DA" w:rsidRPr="006C7C59">
        <w:rPr>
          <w:rFonts w:ascii="Arial" w:hAnsi="Arial" w:cs="Arial"/>
          <w:color w:val="000000"/>
          <w:spacing w:val="-8"/>
          <w:sz w:val="24"/>
          <w:szCs w:val="24"/>
        </w:rPr>
        <w:t xml:space="preserve"> </w:t>
      </w:r>
      <w:r w:rsidR="008144DA" w:rsidRPr="006C7C59">
        <w:rPr>
          <w:rFonts w:ascii="Arial" w:hAnsi="Arial" w:cs="Arial"/>
          <w:color w:val="000000"/>
          <w:sz w:val="24"/>
          <w:szCs w:val="24"/>
        </w:rPr>
        <w:t>amendment.</w:t>
      </w:r>
    </w:p>
    <w:p w14:paraId="7774CFBE" w14:textId="77777777" w:rsidR="00957BF8" w:rsidRDefault="00957BF8">
      <w:pPr>
        <w:rPr>
          <w:rFonts w:ascii="Arial" w:eastAsia="Calibri" w:hAnsi="Arial" w:cs="Arial"/>
          <w:b/>
          <w:sz w:val="24"/>
          <w:szCs w:val="24"/>
        </w:rPr>
      </w:pPr>
      <w:r>
        <w:rPr>
          <w:b/>
        </w:rPr>
        <w:br w:type="page"/>
      </w:r>
    </w:p>
    <w:p w14:paraId="3259AF81" w14:textId="1A77648A" w:rsidR="001C421F" w:rsidRPr="00794613" w:rsidRDefault="00907AED" w:rsidP="000E1AE7">
      <w:pPr>
        <w:pStyle w:val="ListParagraph"/>
        <w:numPr>
          <w:ilvl w:val="0"/>
          <w:numId w:val="5"/>
        </w:numPr>
        <w:spacing w:after="0"/>
        <w:ind w:left="720" w:hanging="630"/>
      </w:pPr>
      <w:r w:rsidRPr="00794613">
        <w:rPr>
          <w:b/>
          <w:u w:val="single"/>
        </w:rPr>
        <w:lastRenderedPageBreak/>
        <w:t>Background Clearance</w:t>
      </w:r>
      <w:r w:rsidR="00725CAA" w:rsidRPr="00794613">
        <w:t xml:space="preserve"> </w:t>
      </w:r>
    </w:p>
    <w:p w14:paraId="35AEAF92" w14:textId="77777777" w:rsidR="001C421F" w:rsidRDefault="001C421F" w:rsidP="00794613">
      <w:pPr>
        <w:ind w:left="720" w:hanging="720"/>
        <w:rPr>
          <w:rFonts w:ascii="Arial" w:hAnsi="Arial" w:cs="Arial"/>
          <w:sz w:val="24"/>
          <w:szCs w:val="24"/>
        </w:rPr>
      </w:pPr>
    </w:p>
    <w:p w14:paraId="0992475D" w14:textId="77777777"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BC86DA9" w14:textId="77777777" w:rsidR="00005418" w:rsidRPr="00794613" w:rsidRDefault="00005418" w:rsidP="00794613">
      <w:pPr>
        <w:ind w:left="360"/>
        <w:rPr>
          <w:rFonts w:ascii="Arial" w:hAnsi="Arial" w:cs="Arial"/>
          <w:sz w:val="24"/>
          <w:szCs w:val="24"/>
        </w:rPr>
      </w:pPr>
    </w:p>
    <w:p w14:paraId="6323D30B" w14:textId="7313AEE0" w:rsidR="00A744B0"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064475A" w14:textId="77777777" w:rsidR="00863EE6" w:rsidRDefault="00863EE6" w:rsidP="00794613">
      <w:pPr>
        <w:ind w:left="720" w:hanging="720"/>
        <w:rPr>
          <w:rFonts w:ascii="Arial" w:hAnsi="Arial" w:cs="Arial"/>
          <w:b/>
          <w:sz w:val="24"/>
          <w:szCs w:val="24"/>
          <w:u w:val="single"/>
        </w:rPr>
      </w:pPr>
    </w:p>
    <w:p w14:paraId="52123949" w14:textId="268B0587" w:rsidR="00005418" w:rsidRPr="008144DA" w:rsidRDefault="00453DEC" w:rsidP="00794613">
      <w:pPr>
        <w:pStyle w:val="ListParagraph"/>
        <w:numPr>
          <w:ilvl w:val="0"/>
          <w:numId w:val="5"/>
        </w:numPr>
        <w:spacing w:after="0"/>
      </w:pPr>
      <w:r w:rsidRPr="00453DEC">
        <w:rPr>
          <w:b/>
          <w:color w:val="FF0000"/>
        </w:rPr>
        <w:tab/>
      </w:r>
      <w:r w:rsidR="00863EE6" w:rsidRPr="008144DA">
        <w:rPr>
          <w:b/>
          <w:u w:val="single"/>
        </w:rPr>
        <w:t>Contract Amendment</w:t>
      </w:r>
    </w:p>
    <w:p w14:paraId="202C8D73" w14:textId="77777777" w:rsidR="00863EE6" w:rsidRPr="008144DA" w:rsidRDefault="00863EE6" w:rsidP="00794613">
      <w:pPr>
        <w:ind w:left="720" w:hanging="720"/>
        <w:rPr>
          <w:rFonts w:ascii="Arial" w:hAnsi="Arial" w:cs="Arial"/>
          <w:sz w:val="24"/>
          <w:szCs w:val="24"/>
        </w:rPr>
      </w:pPr>
    </w:p>
    <w:p w14:paraId="683B25C7" w14:textId="4DAFF883" w:rsidR="00863EE6" w:rsidRPr="008144DA" w:rsidRDefault="00D40D00" w:rsidP="00453DEC">
      <w:pPr>
        <w:pStyle w:val="ListParagraph"/>
        <w:spacing w:after="0"/>
      </w:pPr>
      <w:r w:rsidRPr="008144DA">
        <w:t>Covered California</w:t>
      </w:r>
      <w:r w:rsidR="00863EE6" w:rsidRPr="008144DA">
        <w:t xml:space="preserve"> may, at its sole discretion, extend the term of the contract for</w:t>
      </w:r>
      <w:r w:rsidR="008144DA" w:rsidRPr="008144DA">
        <w:t xml:space="preserve"> two (2) one-year terms for the same services.</w:t>
      </w:r>
      <w:r w:rsidR="00A62F3C" w:rsidRPr="008144DA">
        <w:t xml:space="preserve"> </w:t>
      </w:r>
      <w:r w:rsidR="00863EE6" w:rsidRPr="008144DA">
        <w:t xml:space="preserve">If mutually agreed upon by </w:t>
      </w:r>
      <w:r w:rsidR="00AB7AE8" w:rsidRPr="008144DA">
        <w:t>Covered California</w:t>
      </w:r>
      <w:r w:rsidR="00863EE6" w:rsidRPr="008144DA">
        <w:t xml:space="preserve"> and the Contractor, this contract shall be amended to include additional funding at the same rates provided in the Bidder’s proposal.</w:t>
      </w:r>
    </w:p>
    <w:p w14:paraId="40253B8E" w14:textId="77777777" w:rsidR="004538E2" w:rsidRPr="008144DA" w:rsidRDefault="004538E2" w:rsidP="00794613">
      <w:pPr>
        <w:pStyle w:val="ListParagraph"/>
        <w:spacing w:after="0"/>
      </w:pPr>
    </w:p>
    <w:p w14:paraId="6F6A7E84" w14:textId="3A5358A8" w:rsidR="004538E2" w:rsidRPr="00794613" w:rsidRDefault="00453DEC" w:rsidP="00794613">
      <w:pPr>
        <w:pStyle w:val="ListParagraph"/>
        <w:numPr>
          <w:ilvl w:val="0"/>
          <w:numId w:val="5"/>
        </w:numPr>
        <w:spacing w:after="0"/>
        <w:rPr>
          <w:b/>
          <w:u w:val="single"/>
        </w:rPr>
      </w:pPr>
      <w:r>
        <w:rPr>
          <w:b/>
        </w:rPr>
        <w:tab/>
      </w:r>
      <w:r w:rsidR="004538E2" w:rsidRPr="00794613">
        <w:rPr>
          <w:b/>
          <w:u w:val="single"/>
        </w:rPr>
        <w:t>General Scope or Tasks</w:t>
      </w:r>
    </w:p>
    <w:p w14:paraId="6384762D" w14:textId="77777777" w:rsidR="004538E2" w:rsidRDefault="004538E2" w:rsidP="00794613">
      <w:pPr>
        <w:ind w:left="720" w:hanging="720"/>
        <w:rPr>
          <w:rFonts w:ascii="Arial" w:hAnsi="Arial" w:cs="Arial"/>
          <w:sz w:val="24"/>
          <w:szCs w:val="24"/>
        </w:rPr>
      </w:pPr>
    </w:p>
    <w:p w14:paraId="07F0CDEE" w14:textId="72DD8CAF" w:rsidR="00051E3F" w:rsidRPr="006C7C59" w:rsidRDefault="00AC7F39" w:rsidP="00051E3F">
      <w:pPr>
        <w:autoSpaceDE w:val="0"/>
        <w:autoSpaceDN w:val="0"/>
        <w:adjustRightInd w:val="0"/>
        <w:ind w:left="720"/>
        <w:rPr>
          <w:rFonts w:ascii="Arial" w:hAnsi="Arial" w:cs="Arial"/>
          <w:color w:val="000000"/>
          <w:sz w:val="24"/>
          <w:szCs w:val="24"/>
        </w:rPr>
      </w:pPr>
      <w:r>
        <w:rPr>
          <w:rFonts w:ascii="Arial" w:hAnsi="Arial" w:cs="Arial"/>
          <w:color w:val="000000"/>
          <w:sz w:val="24"/>
          <w:szCs w:val="24"/>
        </w:rPr>
        <w:t>Contractor shall perform the following tasks:</w:t>
      </w:r>
    </w:p>
    <w:p w14:paraId="3C18E852" w14:textId="77777777" w:rsidR="00051E3F" w:rsidRPr="006C7C59" w:rsidRDefault="00051E3F" w:rsidP="00051E3F">
      <w:pPr>
        <w:autoSpaceDE w:val="0"/>
        <w:autoSpaceDN w:val="0"/>
        <w:adjustRightInd w:val="0"/>
        <w:rPr>
          <w:rFonts w:ascii="Arial" w:hAnsi="Arial" w:cs="Arial"/>
          <w:color w:val="000000"/>
          <w:sz w:val="24"/>
          <w:szCs w:val="24"/>
        </w:rPr>
      </w:pPr>
    </w:p>
    <w:p w14:paraId="22957683" w14:textId="7BF64A14" w:rsidR="00051E3F" w:rsidRDefault="00051E3F" w:rsidP="00051E3F">
      <w:pPr>
        <w:pStyle w:val="ListParagraph"/>
        <w:numPr>
          <w:ilvl w:val="2"/>
          <w:numId w:val="10"/>
        </w:numPr>
        <w:autoSpaceDE w:val="0"/>
        <w:autoSpaceDN w:val="0"/>
        <w:adjustRightInd w:val="0"/>
        <w:spacing w:after="0"/>
        <w:ind w:left="1080"/>
        <w:rPr>
          <w:color w:val="000000"/>
        </w:rPr>
      </w:pPr>
      <w:r w:rsidRPr="006C7C59">
        <w:rPr>
          <w:color w:val="000000"/>
        </w:rPr>
        <w:t xml:space="preserve">Provide </w:t>
      </w:r>
      <w:r>
        <w:rPr>
          <w:color w:val="000000"/>
        </w:rPr>
        <w:t>written translation services to Covered California</w:t>
      </w:r>
      <w:r w:rsidR="00AC7F39">
        <w:rPr>
          <w:color w:val="000000"/>
        </w:rPr>
        <w:t xml:space="preserve"> upon request</w:t>
      </w:r>
      <w:r>
        <w:rPr>
          <w:color w:val="000000"/>
        </w:rPr>
        <w:t xml:space="preserve">. </w:t>
      </w:r>
      <w:r w:rsidR="00AC7F39">
        <w:rPr>
          <w:color w:val="000000"/>
        </w:rPr>
        <w:t>These services may</w:t>
      </w:r>
      <w:r>
        <w:rPr>
          <w:color w:val="000000"/>
        </w:rPr>
        <w:t xml:space="preserve"> include but </w:t>
      </w:r>
      <w:r w:rsidR="00AC7F39">
        <w:rPr>
          <w:color w:val="000000"/>
        </w:rPr>
        <w:t xml:space="preserve">are </w:t>
      </w:r>
      <w:r>
        <w:rPr>
          <w:color w:val="000000"/>
        </w:rPr>
        <w:t xml:space="preserve">not limited to notices (approximately 40 active notices, each 5 – 8 pages in length), </w:t>
      </w:r>
      <w:r w:rsidR="00AC7F39">
        <w:rPr>
          <w:color w:val="000000"/>
        </w:rPr>
        <w:t xml:space="preserve">the </w:t>
      </w:r>
      <w:r>
        <w:rPr>
          <w:color w:val="000000"/>
        </w:rPr>
        <w:t>Single Streamlined Application (</w:t>
      </w:r>
      <w:r w:rsidRPr="006C7C59">
        <w:rPr>
          <w:color w:val="000000"/>
        </w:rPr>
        <w:t>both subsidized and unsubsidized</w:t>
      </w:r>
      <w:r>
        <w:rPr>
          <w:color w:val="000000"/>
        </w:rPr>
        <w:t xml:space="preserve">), and CalHEERS Portal. </w:t>
      </w:r>
      <w:r w:rsidR="00AC7F39">
        <w:rPr>
          <w:color w:val="000000"/>
        </w:rPr>
        <w:t>The written translation services must adhere to the below requirements.</w:t>
      </w:r>
    </w:p>
    <w:p w14:paraId="4F21DFAD" w14:textId="77777777" w:rsidR="00051E3F" w:rsidRDefault="00051E3F" w:rsidP="00051E3F">
      <w:pPr>
        <w:pStyle w:val="ListParagraph"/>
        <w:autoSpaceDE w:val="0"/>
        <w:autoSpaceDN w:val="0"/>
        <w:adjustRightInd w:val="0"/>
        <w:spacing w:after="0"/>
        <w:ind w:left="1080"/>
        <w:rPr>
          <w:color w:val="000000"/>
        </w:rPr>
      </w:pPr>
    </w:p>
    <w:p w14:paraId="5AF0565B" w14:textId="77777777" w:rsidR="00051E3F" w:rsidRDefault="00051E3F" w:rsidP="00491D10">
      <w:pPr>
        <w:pStyle w:val="ListParagraph"/>
        <w:numPr>
          <w:ilvl w:val="0"/>
          <w:numId w:val="14"/>
        </w:numPr>
        <w:autoSpaceDE w:val="0"/>
        <w:autoSpaceDN w:val="0"/>
        <w:adjustRightInd w:val="0"/>
        <w:spacing w:after="0"/>
        <w:rPr>
          <w:color w:val="000000"/>
        </w:rPr>
      </w:pPr>
      <w:r>
        <w:rPr>
          <w:color w:val="000000"/>
        </w:rPr>
        <w:t>Translation services shall be:</w:t>
      </w:r>
    </w:p>
    <w:p w14:paraId="4CF1B622" w14:textId="77777777" w:rsidR="00236B49" w:rsidRDefault="00236B49" w:rsidP="00236B49">
      <w:pPr>
        <w:pStyle w:val="ListParagraph"/>
        <w:autoSpaceDE w:val="0"/>
        <w:autoSpaceDN w:val="0"/>
        <w:adjustRightInd w:val="0"/>
        <w:spacing w:after="0"/>
        <w:ind w:left="1440"/>
        <w:rPr>
          <w:color w:val="000000"/>
        </w:rPr>
      </w:pPr>
    </w:p>
    <w:p w14:paraId="512DC7EF" w14:textId="3284DA80" w:rsidR="00051E3F" w:rsidRDefault="00051E3F" w:rsidP="00236B49">
      <w:pPr>
        <w:pStyle w:val="ListParagraph"/>
        <w:numPr>
          <w:ilvl w:val="1"/>
          <w:numId w:val="14"/>
        </w:numPr>
        <w:autoSpaceDE w:val="0"/>
        <w:autoSpaceDN w:val="0"/>
        <w:adjustRightInd w:val="0"/>
        <w:spacing w:after="0"/>
        <w:ind w:left="1980"/>
        <w:rPr>
          <w:color w:val="000000"/>
        </w:rPr>
      </w:pPr>
      <w:r>
        <w:rPr>
          <w:color w:val="000000"/>
        </w:rPr>
        <w:t>L</w:t>
      </w:r>
      <w:r w:rsidRPr="00BF4EE7">
        <w:rPr>
          <w:color w:val="000000"/>
        </w:rPr>
        <w:t>ow literacy (6</w:t>
      </w:r>
      <w:r w:rsidRPr="00BF4EE7">
        <w:rPr>
          <w:color w:val="000000"/>
          <w:vertAlign w:val="superscript"/>
        </w:rPr>
        <w:t>th</w:t>
      </w:r>
      <w:r w:rsidRPr="00BF4EE7">
        <w:rPr>
          <w:color w:val="000000"/>
        </w:rPr>
        <w:t xml:space="preserve"> – 8</w:t>
      </w:r>
      <w:r w:rsidRPr="00BF4EE7">
        <w:rPr>
          <w:color w:val="000000"/>
          <w:vertAlign w:val="superscript"/>
        </w:rPr>
        <w:t>th</w:t>
      </w:r>
      <w:r w:rsidRPr="00BF4EE7">
        <w:rPr>
          <w:color w:val="000000"/>
        </w:rPr>
        <w:t xml:space="preserve"> grade reading level), culturally and linguistically appropriate in the top 15 threshold languages</w:t>
      </w:r>
      <w:r>
        <w:rPr>
          <w:color w:val="000000"/>
        </w:rPr>
        <w:t>, u</w:t>
      </w:r>
      <w:r w:rsidRPr="007A26A6">
        <w:rPr>
          <w:color w:val="000000"/>
        </w:rPr>
        <w:t>tiliz</w:t>
      </w:r>
      <w:r w:rsidR="00AC7F39">
        <w:rPr>
          <w:color w:val="000000"/>
        </w:rPr>
        <w:t>e</w:t>
      </w:r>
      <w:r w:rsidRPr="007A26A6">
        <w:rPr>
          <w:color w:val="000000"/>
        </w:rPr>
        <w:t xml:space="preserve"> best practice</w:t>
      </w:r>
      <w:r w:rsidR="00AC7F39">
        <w:rPr>
          <w:color w:val="000000"/>
        </w:rPr>
        <w:t>s</w:t>
      </w:r>
      <w:r w:rsidRPr="007A26A6">
        <w:rPr>
          <w:color w:val="000000"/>
        </w:rPr>
        <w:t xml:space="preserve"> in health literacy</w:t>
      </w:r>
      <w:r w:rsidR="008D4CAC">
        <w:rPr>
          <w:color w:val="000000"/>
        </w:rPr>
        <w:t>;</w:t>
      </w:r>
    </w:p>
    <w:p w14:paraId="0407F3DB" w14:textId="77777777" w:rsidR="00236B49" w:rsidRDefault="00236B49" w:rsidP="00236B49">
      <w:pPr>
        <w:pStyle w:val="ListParagraph"/>
        <w:autoSpaceDE w:val="0"/>
        <w:autoSpaceDN w:val="0"/>
        <w:adjustRightInd w:val="0"/>
        <w:spacing w:after="0"/>
        <w:ind w:left="1980"/>
        <w:rPr>
          <w:color w:val="000000"/>
        </w:rPr>
      </w:pPr>
    </w:p>
    <w:p w14:paraId="645C04B9" w14:textId="42A713DE" w:rsidR="00051E3F" w:rsidRPr="00236B49" w:rsidRDefault="00051E3F" w:rsidP="00236B49">
      <w:pPr>
        <w:pStyle w:val="ListParagraph"/>
        <w:numPr>
          <w:ilvl w:val="1"/>
          <w:numId w:val="14"/>
        </w:numPr>
        <w:autoSpaceDE w:val="0"/>
        <w:autoSpaceDN w:val="0"/>
        <w:adjustRightInd w:val="0"/>
        <w:spacing w:after="0"/>
        <w:ind w:left="1980"/>
        <w:rPr>
          <w:color w:val="000000"/>
        </w:rPr>
      </w:pPr>
      <w:r>
        <w:rPr>
          <w:color w:val="000000"/>
        </w:rPr>
        <w:t>A</w:t>
      </w:r>
      <w:r w:rsidRPr="00BF4EE7">
        <w:t xml:space="preserve">ccurate translations of English source document </w:t>
      </w:r>
      <w:r w:rsidR="00AC7F39">
        <w:t xml:space="preserve">maintaining </w:t>
      </w:r>
      <w:r w:rsidRPr="00BF4EE7">
        <w:t>the intent of the message;</w:t>
      </w:r>
    </w:p>
    <w:p w14:paraId="4022D5B3" w14:textId="77777777" w:rsidR="00236B49" w:rsidRPr="00972157" w:rsidRDefault="00236B49" w:rsidP="00236B49">
      <w:pPr>
        <w:pStyle w:val="ListParagraph"/>
        <w:autoSpaceDE w:val="0"/>
        <w:autoSpaceDN w:val="0"/>
        <w:adjustRightInd w:val="0"/>
        <w:spacing w:after="0"/>
        <w:ind w:left="1980"/>
        <w:rPr>
          <w:color w:val="000000"/>
        </w:rPr>
      </w:pPr>
    </w:p>
    <w:p w14:paraId="392E1270" w14:textId="1EB20CC2" w:rsidR="00051E3F" w:rsidRDefault="00051E3F" w:rsidP="00236B49">
      <w:pPr>
        <w:pStyle w:val="ListParagraph"/>
        <w:numPr>
          <w:ilvl w:val="1"/>
          <w:numId w:val="14"/>
        </w:numPr>
        <w:autoSpaceDE w:val="0"/>
        <w:autoSpaceDN w:val="0"/>
        <w:adjustRightInd w:val="0"/>
        <w:spacing w:after="0"/>
        <w:ind w:left="1980"/>
        <w:rPr>
          <w:color w:val="000000"/>
        </w:rPr>
      </w:pPr>
      <w:r>
        <w:rPr>
          <w:color w:val="000000"/>
        </w:rPr>
        <w:t>L</w:t>
      </w:r>
      <w:r w:rsidRPr="00BF4EE7">
        <w:rPr>
          <w:color w:val="000000"/>
        </w:rPr>
        <w:t>everage</w:t>
      </w:r>
      <w:r>
        <w:rPr>
          <w:color w:val="000000"/>
        </w:rPr>
        <w:t>d from</w:t>
      </w:r>
      <w:r w:rsidRPr="00BF4EE7">
        <w:rPr>
          <w:color w:val="000000"/>
        </w:rPr>
        <w:t xml:space="preserve"> approved translation of standard text that is common on all notices (e.g., how to contact </w:t>
      </w:r>
      <w:r w:rsidR="00AC7F39">
        <w:rPr>
          <w:color w:val="000000"/>
        </w:rPr>
        <w:t>Covered California</w:t>
      </w:r>
      <w:r w:rsidRPr="00BF4EE7">
        <w:rPr>
          <w:color w:val="000000"/>
        </w:rPr>
        <w:t>);</w:t>
      </w:r>
      <w:r w:rsidR="008D4CAC">
        <w:rPr>
          <w:color w:val="000000"/>
        </w:rPr>
        <w:t xml:space="preserve"> and</w:t>
      </w:r>
    </w:p>
    <w:p w14:paraId="136D1643" w14:textId="77777777" w:rsidR="00236B49" w:rsidRDefault="00236B49" w:rsidP="00236B49">
      <w:pPr>
        <w:pStyle w:val="ListParagraph"/>
        <w:autoSpaceDE w:val="0"/>
        <w:autoSpaceDN w:val="0"/>
        <w:adjustRightInd w:val="0"/>
        <w:spacing w:after="0"/>
        <w:ind w:left="1980"/>
        <w:rPr>
          <w:color w:val="000000"/>
        </w:rPr>
      </w:pPr>
    </w:p>
    <w:p w14:paraId="37861560" w14:textId="4CCD003F" w:rsidR="00051E3F" w:rsidRPr="00843FCD" w:rsidRDefault="00051E3F" w:rsidP="00236B49">
      <w:pPr>
        <w:pStyle w:val="ListParagraph"/>
        <w:numPr>
          <w:ilvl w:val="1"/>
          <w:numId w:val="14"/>
        </w:numPr>
        <w:autoSpaceDE w:val="0"/>
        <w:autoSpaceDN w:val="0"/>
        <w:adjustRightInd w:val="0"/>
        <w:spacing w:after="0"/>
        <w:ind w:left="1980"/>
      </w:pPr>
      <w:r>
        <w:rPr>
          <w:color w:val="000000"/>
        </w:rPr>
        <w:t>Submitted in the file type requested</w:t>
      </w:r>
      <w:r w:rsidR="00AC7F39">
        <w:rPr>
          <w:color w:val="000000"/>
        </w:rPr>
        <w:t xml:space="preserve"> by Covered California</w:t>
      </w:r>
      <w:r>
        <w:rPr>
          <w:color w:val="000000"/>
        </w:rPr>
        <w:t>, which may include but is not limited to, Microsoft Word, Microsoft Excel, PDF or SCP file “XML Data Package” (XDP).</w:t>
      </w:r>
    </w:p>
    <w:p w14:paraId="4C31D253" w14:textId="77777777" w:rsidR="00843FCD" w:rsidRPr="002E7515" w:rsidRDefault="00843FCD" w:rsidP="00843FCD">
      <w:pPr>
        <w:pStyle w:val="ListParagraph"/>
        <w:autoSpaceDE w:val="0"/>
        <w:autoSpaceDN w:val="0"/>
        <w:adjustRightInd w:val="0"/>
        <w:spacing w:after="0"/>
        <w:ind w:left="1980"/>
      </w:pPr>
    </w:p>
    <w:p w14:paraId="2DEED0AE" w14:textId="668A5E8F" w:rsidR="00051E3F" w:rsidRDefault="00051E3F" w:rsidP="00491D10">
      <w:pPr>
        <w:pStyle w:val="ListParagraph"/>
        <w:numPr>
          <w:ilvl w:val="0"/>
          <w:numId w:val="14"/>
        </w:numPr>
        <w:autoSpaceDE w:val="0"/>
        <w:autoSpaceDN w:val="0"/>
        <w:adjustRightInd w:val="0"/>
        <w:spacing w:after="0"/>
        <w:rPr>
          <w:color w:val="000000"/>
        </w:rPr>
      </w:pPr>
      <w:r w:rsidRPr="006C7C59">
        <w:rPr>
          <w:color w:val="000000"/>
        </w:rPr>
        <w:t xml:space="preserve">Complete translation of English to </w:t>
      </w:r>
      <w:r>
        <w:rPr>
          <w:color w:val="000000"/>
        </w:rPr>
        <w:t xml:space="preserve">the 15 threshold languages </w:t>
      </w:r>
      <w:r w:rsidR="00AC7F39">
        <w:rPr>
          <w:color w:val="000000"/>
        </w:rPr>
        <w:t xml:space="preserve">identified in Section </w:t>
      </w:r>
      <w:r w:rsidR="00CC48B5">
        <w:rPr>
          <w:color w:val="000000"/>
        </w:rPr>
        <w:t>B</w:t>
      </w:r>
      <w:r w:rsidR="00AC7F39">
        <w:rPr>
          <w:color w:val="000000"/>
        </w:rPr>
        <w:t xml:space="preserve"> of this Exhibit</w:t>
      </w:r>
      <w:r w:rsidRPr="006C7C59">
        <w:rPr>
          <w:color w:val="000000"/>
        </w:rPr>
        <w:t xml:space="preserve">; </w:t>
      </w:r>
    </w:p>
    <w:p w14:paraId="5AFBC0D6" w14:textId="77777777" w:rsidR="00236B49" w:rsidRPr="006C7C59" w:rsidRDefault="00236B49" w:rsidP="00236B49">
      <w:pPr>
        <w:pStyle w:val="ListParagraph"/>
        <w:autoSpaceDE w:val="0"/>
        <w:autoSpaceDN w:val="0"/>
        <w:adjustRightInd w:val="0"/>
        <w:spacing w:after="0"/>
        <w:ind w:left="1440"/>
        <w:rPr>
          <w:color w:val="000000"/>
        </w:rPr>
      </w:pPr>
    </w:p>
    <w:p w14:paraId="3DC85DA8" w14:textId="2F99446A" w:rsidR="00051E3F" w:rsidRDefault="00AC7F39" w:rsidP="00491D10">
      <w:pPr>
        <w:pStyle w:val="ListParagraph"/>
        <w:numPr>
          <w:ilvl w:val="0"/>
          <w:numId w:val="14"/>
        </w:numPr>
        <w:autoSpaceDE w:val="0"/>
        <w:autoSpaceDN w:val="0"/>
        <w:adjustRightInd w:val="0"/>
        <w:spacing w:after="0"/>
        <w:rPr>
          <w:color w:val="000000"/>
        </w:rPr>
      </w:pPr>
      <w:r>
        <w:rPr>
          <w:color w:val="000000"/>
        </w:rPr>
        <w:t>Contractor must u</w:t>
      </w:r>
      <w:r w:rsidR="00051E3F" w:rsidRPr="006C7C59">
        <w:rPr>
          <w:color w:val="000000"/>
        </w:rPr>
        <w:t xml:space="preserve">pdate existing </w:t>
      </w:r>
      <w:r w:rsidR="00051E3F">
        <w:rPr>
          <w:color w:val="000000"/>
        </w:rPr>
        <w:t>translations</w:t>
      </w:r>
      <w:r w:rsidR="00051E3F" w:rsidRPr="006C7C59">
        <w:rPr>
          <w:color w:val="000000"/>
        </w:rPr>
        <w:t xml:space="preserve"> with new content</w:t>
      </w:r>
      <w:r w:rsidR="008464B0">
        <w:rPr>
          <w:color w:val="000000"/>
        </w:rPr>
        <w:t xml:space="preserve"> as directed by Covered California</w:t>
      </w:r>
      <w:r w:rsidR="00051E3F" w:rsidRPr="006C7C59">
        <w:rPr>
          <w:color w:val="000000"/>
        </w:rPr>
        <w:t>;</w:t>
      </w:r>
    </w:p>
    <w:p w14:paraId="0721A9F0" w14:textId="77777777" w:rsidR="00236B49" w:rsidRDefault="00236B49" w:rsidP="00236B49">
      <w:pPr>
        <w:pStyle w:val="ListParagraph"/>
        <w:autoSpaceDE w:val="0"/>
        <w:autoSpaceDN w:val="0"/>
        <w:adjustRightInd w:val="0"/>
        <w:spacing w:after="0"/>
        <w:ind w:left="1440"/>
        <w:rPr>
          <w:color w:val="000000"/>
        </w:rPr>
      </w:pPr>
    </w:p>
    <w:p w14:paraId="4ABDC395" w14:textId="25E262B6" w:rsidR="00051E3F" w:rsidRDefault="008464B0" w:rsidP="00491D10">
      <w:pPr>
        <w:pStyle w:val="ListParagraph"/>
        <w:numPr>
          <w:ilvl w:val="0"/>
          <w:numId w:val="14"/>
        </w:numPr>
        <w:autoSpaceDE w:val="0"/>
        <w:autoSpaceDN w:val="0"/>
        <w:adjustRightInd w:val="0"/>
        <w:spacing w:after="0"/>
        <w:rPr>
          <w:color w:val="000000"/>
        </w:rPr>
      </w:pPr>
      <w:r>
        <w:rPr>
          <w:color w:val="000000"/>
        </w:rPr>
        <w:t>Contractor must c</w:t>
      </w:r>
      <w:r w:rsidR="00051E3F">
        <w:rPr>
          <w:color w:val="000000"/>
        </w:rPr>
        <w:t>omplete translation services of consumer submitted documents</w:t>
      </w:r>
      <w:r w:rsidR="008D4CAC">
        <w:rPr>
          <w:color w:val="000000"/>
        </w:rPr>
        <w:t>; and</w:t>
      </w:r>
    </w:p>
    <w:p w14:paraId="318107A6" w14:textId="77777777" w:rsidR="00236B49" w:rsidRDefault="00236B49" w:rsidP="00236B49">
      <w:pPr>
        <w:pStyle w:val="ListParagraph"/>
        <w:autoSpaceDE w:val="0"/>
        <w:autoSpaceDN w:val="0"/>
        <w:adjustRightInd w:val="0"/>
        <w:spacing w:after="0"/>
        <w:ind w:left="1440"/>
        <w:rPr>
          <w:color w:val="000000"/>
        </w:rPr>
      </w:pPr>
    </w:p>
    <w:p w14:paraId="6D0504E4" w14:textId="1508ED8B" w:rsidR="00051E3F" w:rsidRPr="00972157" w:rsidRDefault="008464B0" w:rsidP="00491D10">
      <w:pPr>
        <w:pStyle w:val="ListParagraph"/>
        <w:numPr>
          <w:ilvl w:val="0"/>
          <w:numId w:val="14"/>
        </w:numPr>
        <w:autoSpaceDE w:val="0"/>
        <w:autoSpaceDN w:val="0"/>
        <w:adjustRightInd w:val="0"/>
        <w:spacing w:after="0"/>
        <w:rPr>
          <w:color w:val="000000"/>
        </w:rPr>
      </w:pPr>
      <w:r>
        <w:rPr>
          <w:color w:val="000000"/>
        </w:rPr>
        <w:t>Contractor will c</w:t>
      </w:r>
      <w:r w:rsidR="00051E3F" w:rsidRPr="00972157">
        <w:rPr>
          <w:color w:val="000000"/>
        </w:rPr>
        <w:t xml:space="preserve">onduct </w:t>
      </w:r>
      <w:r w:rsidR="00051E3F" w:rsidRPr="00FC04AE">
        <w:rPr>
          <w:color w:val="000000"/>
        </w:rPr>
        <w:t xml:space="preserve">community review of </w:t>
      </w:r>
      <w:r w:rsidR="00051E3F">
        <w:rPr>
          <w:color w:val="000000"/>
        </w:rPr>
        <w:t>translations</w:t>
      </w:r>
      <w:r w:rsidR="00051E3F" w:rsidRPr="00972157">
        <w:rPr>
          <w:color w:val="000000"/>
        </w:rPr>
        <w:t xml:space="preserve"> prior to submitting fin</w:t>
      </w:r>
      <w:r w:rsidR="00051E3F" w:rsidRPr="00FC04AE">
        <w:rPr>
          <w:color w:val="000000"/>
        </w:rPr>
        <w:t>al drafts</w:t>
      </w:r>
      <w:r w:rsidR="00051E3F" w:rsidRPr="00972157">
        <w:rPr>
          <w:color w:val="000000"/>
        </w:rPr>
        <w:t xml:space="preserve"> to </w:t>
      </w:r>
      <w:r w:rsidR="00FA4513">
        <w:rPr>
          <w:color w:val="000000"/>
        </w:rPr>
        <w:t>Covered California</w:t>
      </w:r>
      <w:r w:rsidR="00051E3F" w:rsidRPr="00972157">
        <w:rPr>
          <w:color w:val="000000"/>
        </w:rPr>
        <w:t xml:space="preserve"> for approval.  Community rev</w:t>
      </w:r>
      <w:r w:rsidR="00051E3F" w:rsidRPr="00FC04AE">
        <w:rPr>
          <w:color w:val="000000"/>
        </w:rPr>
        <w:t>iew ensure</w:t>
      </w:r>
      <w:r>
        <w:rPr>
          <w:color w:val="000000"/>
        </w:rPr>
        <w:t>s</w:t>
      </w:r>
      <w:r w:rsidR="00051E3F" w:rsidRPr="00FC04AE">
        <w:rPr>
          <w:color w:val="000000"/>
        </w:rPr>
        <w:t xml:space="preserve"> that the documents</w:t>
      </w:r>
      <w:r w:rsidR="00051E3F">
        <w:rPr>
          <w:color w:val="000000"/>
        </w:rPr>
        <w:t xml:space="preserve"> </w:t>
      </w:r>
      <w:r w:rsidR="00051E3F" w:rsidRPr="00FC04AE">
        <w:rPr>
          <w:color w:val="000000"/>
        </w:rPr>
        <w:t>resonate</w:t>
      </w:r>
      <w:r w:rsidR="00051E3F" w:rsidRPr="00972157">
        <w:rPr>
          <w:color w:val="000000"/>
        </w:rPr>
        <w:t xml:space="preserve"> with advocates and key stakeholders;</w:t>
      </w:r>
    </w:p>
    <w:p w14:paraId="74998FE4" w14:textId="77777777" w:rsidR="00051E3F" w:rsidRPr="00972157" w:rsidRDefault="00051E3F" w:rsidP="00051E3F">
      <w:pPr>
        <w:autoSpaceDE w:val="0"/>
        <w:autoSpaceDN w:val="0"/>
        <w:adjustRightInd w:val="0"/>
        <w:rPr>
          <w:color w:val="000000"/>
        </w:rPr>
      </w:pPr>
    </w:p>
    <w:p w14:paraId="423221C7" w14:textId="790CB70D" w:rsidR="00051E3F" w:rsidRPr="00972157" w:rsidRDefault="00051E3F" w:rsidP="00051E3F">
      <w:pPr>
        <w:pStyle w:val="ListParagraph"/>
        <w:numPr>
          <w:ilvl w:val="0"/>
          <w:numId w:val="13"/>
        </w:numPr>
        <w:autoSpaceDE w:val="0"/>
        <w:autoSpaceDN w:val="0"/>
        <w:adjustRightInd w:val="0"/>
        <w:spacing w:after="0"/>
        <w:ind w:left="1080"/>
        <w:rPr>
          <w:color w:val="000000"/>
        </w:rPr>
      </w:pPr>
      <w:r>
        <w:rPr>
          <w:color w:val="000000"/>
        </w:rPr>
        <w:t>Provide additional readability services to Covered California upon request. Services shall provide suggested language to maintain low literacy (</w:t>
      </w:r>
      <w:r w:rsidRPr="00BF4EE7">
        <w:rPr>
          <w:color w:val="000000"/>
        </w:rPr>
        <w:t>6</w:t>
      </w:r>
      <w:r w:rsidRPr="00BF4EE7">
        <w:rPr>
          <w:color w:val="000000"/>
          <w:vertAlign w:val="superscript"/>
        </w:rPr>
        <w:t>th</w:t>
      </w:r>
      <w:r w:rsidRPr="00BF4EE7">
        <w:rPr>
          <w:color w:val="000000"/>
        </w:rPr>
        <w:t xml:space="preserve"> – 8</w:t>
      </w:r>
      <w:r w:rsidRPr="00BF4EE7">
        <w:rPr>
          <w:color w:val="000000"/>
          <w:vertAlign w:val="superscript"/>
        </w:rPr>
        <w:t>th</w:t>
      </w:r>
      <w:r w:rsidRPr="00BF4EE7">
        <w:rPr>
          <w:color w:val="000000"/>
        </w:rPr>
        <w:t xml:space="preserve"> grade reading level)</w:t>
      </w:r>
      <w:r>
        <w:rPr>
          <w:color w:val="000000"/>
        </w:rPr>
        <w:t xml:space="preserve"> that is</w:t>
      </w:r>
      <w:r w:rsidRPr="00BF4EE7">
        <w:rPr>
          <w:color w:val="000000"/>
        </w:rPr>
        <w:t xml:space="preserve"> culturally and linguistically appropriate</w:t>
      </w:r>
      <w:r>
        <w:rPr>
          <w:color w:val="000000"/>
        </w:rPr>
        <w:t>, u</w:t>
      </w:r>
      <w:r w:rsidRPr="00972157">
        <w:rPr>
          <w:color w:val="000000"/>
        </w:rPr>
        <w:t>tilizing best practice</w:t>
      </w:r>
      <w:r w:rsidR="008464B0">
        <w:rPr>
          <w:color w:val="000000"/>
        </w:rPr>
        <w:t>s</w:t>
      </w:r>
      <w:r w:rsidRPr="00972157">
        <w:rPr>
          <w:color w:val="000000"/>
        </w:rPr>
        <w:t xml:space="preserve"> in health literacy.</w:t>
      </w:r>
    </w:p>
    <w:p w14:paraId="1846A431" w14:textId="77777777" w:rsidR="00051E3F" w:rsidRDefault="00051E3F" w:rsidP="00051E3F">
      <w:pPr>
        <w:pStyle w:val="ListParagraph"/>
        <w:autoSpaceDE w:val="0"/>
        <w:autoSpaceDN w:val="0"/>
        <w:adjustRightInd w:val="0"/>
        <w:spacing w:after="0"/>
        <w:ind w:left="1080"/>
        <w:rPr>
          <w:color w:val="000000"/>
        </w:rPr>
      </w:pPr>
    </w:p>
    <w:p w14:paraId="6915978F" w14:textId="6878F082" w:rsidR="00051E3F" w:rsidRDefault="00051E3F" w:rsidP="00051E3F">
      <w:pPr>
        <w:pStyle w:val="ListParagraph"/>
        <w:numPr>
          <w:ilvl w:val="0"/>
          <w:numId w:val="13"/>
        </w:numPr>
        <w:autoSpaceDE w:val="0"/>
        <w:autoSpaceDN w:val="0"/>
        <w:adjustRightInd w:val="0"/>
        <w:spacing w:after="0"/>
        <w:ind w:left="1080"/>
        <w:rPr>
          <w:color w:val="000000"/>
        </w:rPr>
      </w:pPr>
      <w:r w:rsidRPr="006C7C59">
        <w:rPr>
          <w:color w:val="000000"/>
        </w:rPr>
        <w:t xml:space="preserve">Conduct consumer focus testing (e.g., one-on-one testing) </w:t>
      </w:r>
      <w:r>
        <w:rPr>
          <w:color w:val="000000"/>
        </w:rPr>
        <w:t xml:space="preserve">upon request. </w:t>
      </w:r>
      <w:r w:rsidR="008464B0">
        <w:rPr>
          <w:color w:val="000000"/>
        </w:rPr>
        <w:t>C</w:t>
      </w:r>
      <w:r>
        <w:rPr>
          <w:color w:val="000000"/>
        </w:rPr>
        <w:t>ontractor shall:</w:t>
      </w:r>
    </w:p>
    <w:p w14:paraId="44657A0C" w14:textId="77777777" w:rsidR="00236B49" w:rsidRPr="00972157" w:rsidRDefault="00236B49" w:rsidP="00236B49">
      <w:pPr>
        <w:pStyle w:val="ListParagraph"/>
        <w:autoSpaceDE w:val="0"/>
        <w:autoSpaceDN w:val="0"/>
        <w:adjustRightInd w:val="0"/>
        <w:spacing w:after="0"/>
        <w:ind w:left="1080"/>
        <w:rPr>
          <w:color w:val="000000"/>
        </w:rPr>
      </w:pPr>
    </w:p>
    <w:p w14:paraId="7C6425C8" w14:textId="5FF8F2F6" w:rsidR="00051E3F" w:rsidRDefault="00051E3F" w:rsidP="00051E3F">
      <w:pPr>
        <w:pStyle w:val="ListParagraph"/>
        <w:numPr>
          <w:ilvl w:val="1"/>
          <w:numId w:val="13"/>
        </w:numPr>
        <w:autoSpaceDE w:val="0"/>
        <w:autoSpaceDN w:val="0"/>
        <w:adjustRightInd w:val="0"/>
        <w:spacing w:after="0"/>
        <w:ind w:left="1440"/>
        <w:rPr>
          <w:color w:val="000000"/>
        </w:rPr>
      </w:pPr>
      <w:r>
        <w:rPr>
          <w:color w:val="000000"/>
        </w:rPr>
        <w:t>Work through Community Based Organizations (CBOs) who operate in partn</w:t>
      </w:r>
      <w:r w:rsidR="008D4CAC">
        <w:rPr>
          <w:color w:val="000000"/>
        </w:rPr>
        <w:t>ership with Covered California;</w:t>
      </w:r>
    </w:p>
    <w:p w14:paraId="3E0F2C45" w14:textId="77777777" w:rsidR="00236B49" w:rsidRDefault="00236B49" w:rsidP="00236B49">
      <w:pPr>
        <w:pStyle w:val="ListParagraph"/>
        <w:autoSpaceDE w:val="0"/>
        <w:autoSpaceDN w:val="0"/>
        <w:adjustRightInd w:val="0"/>
        <w:spacing w:after="0"/>
        <w:ind w:left="1440"/>
        <w:rPr>
          <w:color w:val="000000"/>
        </w:rPr>
      </w:pPr>
    </w:p>
    <w:p w14:paraId="290A6BE2" w14:textId="37C54D7A" w:rsidR="00051E3F" w:rsidRDefault="00051E3F" w:rsidP="00051E3F">
      <w:pPr>
        <w:pStyle w:val="ListParagraph"/>
        <w:numPr>
          <w:ilvl w:val="1"/>
          <w:numId w:val="13"/>
        </w:numPr>
        <w:autoSpaceDE w:val="0"/>
        <w:autoSpaceDN w:val="0"/>
        <w:adjustRightInd w:val="0"/>
        <w:spacing w:after="0"/>
        <w:ind w:left="1440"/>
        <w:rPr>
          <w:color w:val="000000"/>
        </w:rPr>
      </w:pPr>
      <w:r>
        <w:rPr>
          <w:color w:val="000000"/>
        </w:rPr>
        <w:t xml:space="preserve">Incorporate </w:t>
      </w:r>
      <w:r w:rsidRPr="006C7C59">
        <w:rPr>
          <w:color w:val="000000"/>
        </w:rPr>
        <w:t xml:space="preserve">lessons learned and feedback </w:t>
      </w:r>
      <w:r>
        <w:rPr>
          <w:color w:val="000000"/>
        </w:rPr>
        <w:t xml:space="preserve">from stakeholders </w:t>
      </w:r>
      <w:r w:rsidRPr="006C7C59">
        <w:rPr>
          <w:color w:val="000000"/>
        </w:rPr>
        <w:t xml:space="preserve">prior to submitting final </w:t>
      </w:r>
      <w:r>
        <w:rPr>
          <w:color w:val="000000"/>
        </w:rPr>
        <w:t>documents</w:t>
      </w:r>
      <w:r w:rsidRPr="006C7C59">
        <w:rPr>
          <w:color w:val="000000"/>
        </w:rPr>
        <w:t xml:space="preserve"> to </w:t>
      </w:r>
      <w:r w:rsidR="00FA4513">
        <w:rPr>
          <w:color w:val="000000"/>
        </w:rPr>
        <w:t>Covered California</w:t>
      </w:r>
      <w:r w:rsidRPr="006C7C59">
        <w:rPr>
          <w:color w:val="000000"/>
        </w:rPr>
        <w:t xml:space="preserve"> for approval</w:t>
      </w:r>
      <w:r w:rsidR="008D4CAC">
        <w:rPr>
          <w:color w:val="000000"/>
        </w:rPr>
        <w:t>; and</w:t>
      </w:r>
    </w:p>
    <w:p w14:paraId="6722190C" w14:textId="77777777" w:rsidR="00236B49" w:rsidRDefault="00236B49" w:rsidP="00236B49">
      <w:pPr>
        <w:pStyle w:val="ListParagraph"/>
        <w:autoSpaceDE w:val="0"/>
        <w:autoSpaceDN w:val="0"/>
        <w:adjustRightInd w:val="0"/>
        <w:spacing w:after="0"/>
        <w:ind w:left="1440"/>
        <w:rPr>
          <w:color w:val="000000"/>
        </w:rPr>
      </w:pPr>
    </w:p>
    <w:p w14:paraId="0FD98B41" w14:textId="218A856F" w:rsidR="00051E3F" w:rsidRDefault="00051E3F" w:rsidP="00051E3F">
      <w:pPr>
        <w:pStyle w:val="ListParagraph"/>
        <w:numPr>
          <w:ilvl w:val="1"/>
          <w:numId w:val="13"/>
        </w:numPr>
        <w:autoSpaceDE w:val="0"/>
        <w:autoSpaceDN w:val="0"/>
        <w:adjustRightInd w:val="0"/>
        <w:spacing w:after="0"/>
        <w:ind w:left="1440"/>
        <w:rPr>
          <w:color w:val="000000"/>
        </w:rPr>
      </w:pPr>
      <w:r>
        <w:t>D</w:t>
      </w:r>
      <w:r w:rsidRPr="006C7C59">
        <w:t>eliver a report</w:t>
      </w:r>
      <w:r>
        <w:t xml:space="preserve"> upon conclusion of the </w:t>
      </w:r>
      <w:r w:rsidRPr="006C7C59">
        <w:t>focus group testing</w:t>
      </w:r>
      <w:r>
        <w:t xml:space="preserve"> and meet all requirements </w:t>
      </w:r>
      <w:r w:rsidR="00BA3AA2">
        <w:t xml:space="preserve">as </w:t>
      </w:r>
      <w:r w:rsidR="00251AD7">
        <w:t xml:space="preserve">outlined in </w:t>
      </w:r>
      <w:r w:rsidR="00DF6CD0">
        <w:t>S</w:t>
      </w:r>
      <w:r w:rsidR="00251AD7">
        <w:t xml:space="preserve">ection 5.b. of </w:t>
      </w:r>
      <w:r>
        <w:t>this Exhibit.</w:t>
      </w:r>
      <w:bookmarkStart w:id="0" w:name="_GoBack"/>
      <w:bookmarkEnd w:id="0"/>
    </w:p>
    <w:p w14:paraId="27C00166" w14:textId="77777777" w:rsidR="00051E3F" w:rsidRPr="006C7C59" w:rsidRDefault="00051E3F" w:rsidP="00051E3F"/>
    <w:p w14:paraId="0C027628" w14:textId="25930C31" w:rsidR="00051E3F" w:rsidRDefault="00051E3F" w:rsidP="00051E3F">
      <w:pPr>
        <w:pStyle w:val="ListParagraph"/>
        <w:numPr>
          <w:ilvl w:val="0"/>
          <w:numId w:val="13"/>
        </w:numPr>
        <w:autoSpaceDE w:val="0"/>
        <w:autoSpaceDN w:val="0"/>
        <w:adjustRightInd w:val="0"/>
        <w:spacing w:after="0"/>
        <w:ind w:left="1080"/>
        <w:rPr>
          <w:color w:val="000000"/>
        </w:rPr>
      </w:pPr>
      <w:r>
        <w:rPr>
          <w:color w:val="000000"/>
        </w:rPr>
        <w:t>Ensure services</w:t>
      </w:r>
      <w:r w:rsidRPr="006C7C59">
        <w:rPr>
          <w:color w:val="000000"/>
        </w:rPr>
        <w:t xml:space="preserve"> undergo a quality review and quality control process</w:t>
      </w:r>
      <w:r w:rsidR="008464B0">
        <w:rPr>
          <w:color w:val="000000"/>
        </w:rPr>
        <w:t>. This will require:</w:t>
      </w:r>
      <w:r w:rsidRPr="006C7C59">
        <w:rPr>
          <w:color w:val="000000"/>
        </w:rPr>
        <w:t xml:space="preserve"> </w:t>
      </w:r>
    </w:p>
    <w:p w14:paraId="6FE52265" w14:textId="77777777" w:rsidR="00236B49" w:rsidRPr="00972157" w:rsidRDefault="00236B49" w:rsidP="00236B49">
      <w:pPr>
        <w:pStyle w:val="ListParagraph"/>
        <w:autoSpaceDE w:val="0"/>
        <w:autoSpaceDN w:val="0"/>
        <w:adjustRightInd w:val="0"/>
        <w:spacing w:after="0"/>
        <w:ind w:left="1080"/>
        <w:rPr>
          <w:color w:val="000000"/>
        </w:rPr>
      </w:pPr>
    </w:p>
    <w:p w14:paraId="557B96AD" w14:textId="12BE654A" w:rsidR="00051E3F" w:rsidRDefault="00051E3F" w:rsidP="00051E3F">
      <w:pPr>
        <w:pStyle w:val="ListParagraph"/>
        <w:numPr>
          <w:ilvl w:val="1"/>
          <w:numId w:val="13"/>
        </w:numPr>
        <w:autoSpaceDE w:val="0"/>
        <w:autoSpaceDN w:val="0"/>
        <w:adjustRightInd w:val="0"/>
        <w:spacing w:after="0"/>
        <w:ind w:left="1440"/>
        <w:rPr>
          <w:color w:val="000000"/>
        </w:rPr>
      </w:pPr>
      <w:r>
        <w:rPr>
          <w:color w:val="000000"/>
        </w:rPr>
        <w:t>Translations: Ensure the concepts, ideas, and instructions that were developed in English materials are also conveyed in the translated language</w:t>
      </w:r>
      <w:r w:rsidR="008D4CAC">
        <w:rPr>
          <w:color w:val="000000"/>
        </w:rPr>
        <w:t>;</w:t>
      </w:r>
    </w:p>
    <w:p w14:paraId="2227D43A" w14:textId="77777777" w:rsidR="00236B49" w:rsidRDefault="00236B49" w:rsidP="00236B49">
      <w:pPr>
        <w:pStyle w:val="ListParagraph"/>
        <w:autoSpaceDE w:val="0"/>
        <w:autoSpaceDN w:val="0"/>
        <w:adjustRightInd w:val="0"/>
        <w:spacing w:after="0"/>
        <w:ind w:left="1440"/>
        <w:rPr>
          <w:color w:val="000000"/>
        </w:rPr>
      </w:pPr>
    </w:p>
    <w:p w14:paraId="015042E4" w14:textId="269DB7C4" w:rsidR="00051E3F" w:rsidRDefault="008464B0" w:rsidP="00051E3F">
      <w:pPr>
        <w:pStyle w:val="ListParagraph"/>
        <w:numPr>
          <w:ilvl w:val="1"/>
          <w:numId w:val="13"/>
        </w:numPr>
        <w:autoSpaceDE w:val="0"/>
        <w:autoSpaceDN w:val="0"/>
        <w:adjustRightInd w:val="0"/>
        <w:spacing w:after="0"/>
        <w:ind w:left="1440"/>
        <w:rPr>
          <w:color w:val="000000"/>
        </w:rPr>
      </w:pPr>
      <w:r>
        <w:rPr>
          <w:color w:val="000000"/>
        </w:rPr>
        <w:lastRenderedPageBreak/>
        <w:t>For r</w:t>
      </w:r>
      <w:r w:rsidR="00051E3F">
        <w:rPr>
          <w:color w:val="000000"/>
        </w:rPr>
        <w:t>eadability</w:t>
      </w:r>
      <w:r>
        <w:rPr>
          <w:color w:val="000000"/>
        </w:rPr>
        <w:t>,</w:t>
      </w:r>
      <w:r w:rsidR="00051E3F">
        <w:rPr>
          <w:color w:val="000000"/>
        </w:rPr>
        <w:t xml:space="preserve"> Ensur</w:t>
      </w:r>
      <w:r>
        <w:rPr>
          <w:color w:val="000000"/>
        </w:rPr>
        <w:t>ing</w:t>
      </w:r>
      <w:r w:rsidR="00051E3F">
        <w:rPr>
          <w:color w:val="000000"/>
        </w:rPr>
        <w:t xml:space="preserve"> the concepts, ideas, and instructions that were developed are also co</w:t>
      </w:r>
      <w:r w:rsidR="008D4CAC">
        <w:rPr>
          <w:color w:val="000000"/>
        </w:rPr>
        <w:t>nveyed in the readability edits; and</w:t>
      </w:r>
    </w:p>
    <w:p w14:paraId="6D057A00" w14:textId="77777777" w:rsidR="00236B49" w:rsidRDefault="00236B49" w:rsidP="00236B49">
      <w:pPr>
        <w:pStyle w:val="ListParagraph"/>
        <w:autoSpaceDE w:val="0"/>
        <w:autoSpaceDN w:val="0"/>
        <w:adjustRightInd w:val="0"/>
        <w:spacing w:after="0"/>
        <w:ind w:left="1440"/>
        <w:rPr>
          <w:color w:val="000000"/>
        </w:rPr>
      </w:pPr>
    </w:p>
    <w:p w14:paraId="7F22E8B6" w14:textId="2FFE077F" w:rsidR="00051E3F" w:rsidRDefault="00051E3F" w:rsidP="00051E3F">
      <w:pPr>
        <w:pStyle w:val="ListParagraph"/>
        <w:numPr>
          <w:ilvl w:val="1"/>
          <w:numId w:val="13"/>
        </w:numPr>
        <w:autoSpaceDE w:val="0"/>
        <w:autoSpaceDN w:val="0"/>
        <w:adjustRightInd w:val="0"/>
        <w:spacing w:after="0"/>
        <w:ind w:left="1440"/>
        <w:rPr>
          <w:color w:val="000000"/>
        </w:rPr>
      </w:pPr>
      <w:r>
        <w:rPr>
          <w:color w:val="000000"/>
        </w:rPr>
        <w:t>The final completed work shall be free of typographical errors and meet formatting requirements</w:t>
      </w:r>
      <w:r w:rsidR="008464B0">
        <w:rPr>
          <w:color w:val="000000"/>
        </w:rPr>
        <w:t xml:space="preserve"> as specified by Covered California.</w:t>
      </w:r>
    </w:p>
    <w:p w14:paraId="79467DAF" w14:textId="77777777" w:rsidR="00051E3F" w:rsidRPr="006C7C59" w:rsidRDefault="00051E3F" w:rsidP="00051E3F">
      <w:pPr>
        <w:rPr>
          <w:color w:val="0070C0"/>
        </w:rPr>
      </w:pPr>
    </w:p>
    <w:p w14:paraId="4F288D8F" w14:textId="624AA0B1" w:rsidR="00051E3F" w:rsidRPr="000B70B9" w:rsidRDefault="008464B0" w:rsidP="00251AD7">
      <w:pPr>
        <w:pStyle w:val="ListParagraph"/>
        <w:numPr>
          <w:ilvl w:val="0"/>
          <w:numId w:val="13"/>
        </w:numPr>
        <w:autoSpaceDE w:val="0"/>
        <w:autoSpaceDN w:val="0"/>
        <w:adjustRightInd w:val="0"/>
        <w:spacing w:after="0"/>
        <w:ind w:left="1080"/>
        <w:rPr>
          <w:color w:val="FF0000"/>
        </w:rPr>
      </w:pPr>
      <w:r>
        <w:t>Provide reports to Covered California</w:t>
      </w:r>
      <w:r w:rsidR="000B70B9">
        <w:t>.</w:t>
      </w:r>
    </w:p>
    <w:p w14:paraId="78D36EB2" w14:textId="77777777" w:rsidR="000B70B9" w:rsidRPr="006C7C59" w:rsidRDefault="000B70B9" w:rsidP="000B70B9">
      <w:pPr>
        <w:pStyle w:val="ListParagraph"/>
        <w:autoSpaceDE w:val="0"/>
        <w:autoSpaceDN w:val="0"/>
        <w:adjustRightInd w:val="0"/>
        <w:spacing w:after="0"/>
        <w:ind w:left="1440"/>
        <w:rPr>
          <w:color w:val="FF0000"/>
        </w:rPr>
      </w:pPr>
    </w:p>
    <w:p w14:paraId="61CB831C" w14:textId="63183A9D" w:rsidR="00051E3F" w:rsidRPr="006C7C59" w:rsidRDefault="00051E3F" w:rsidP="000B70B9">
      <w:pPr>
        <w:pStyle w:val="ListParagraph"/>
        <w:numPr>
          <w:ilvl w:val="1"/>
          <w:numId w:val="13"/>
        </w:numPr>
        <w:autoSpaceDE w:val="0"/>
        <w:autoSpaceDN w:val="0"/>
        <w:adjustRightInd w:val="0"/>
        <w:spacing w:after="0"/>
        <w:ind w:left="1440"/>
        <w:rPr>
          <w:iCs/>
        </w:rPr>
      </w:pPr>
      <w:r w:rsidRPr="006C7C59">
        <w:rPr>
          <w:iCs/>
        </w:rPr>
        <w:t xml:space="preserve">On a weekly or monthly basis, each Contractor staff person shall complete a timesheet. </w:t>
      </w:r>
      <w:r w:rsidRPr="006C7C59">
        <w:t>Contractor shall maintain records of the timesheets for the duration of the Agreement and they shall be made available upon request.</w:t>
      </w:r>
    </w:p>
    <w:p w14:paraId="5771B30B" w14:textId="77777777" w:rsidR="00051E3F" w:rsidRPr="006C7C59" w:rsidRDefault="00051E3F" w:rsidP="00051E3F">
      <w:pPr>
        <w:pStyle w:val="ListParagraph"/>
        <w:ind w:left="1440" w:hanging="360"/>
        <w:rPr>
          <w:iCs/>
        </w:rPr>
      </w:pPr>
    </w:p>
    <w:p w14:paraId="3FEEA016" w14:textId="0A858388" w:rsidR="00051E3F" w:rsidRPr="006C7C59" w:rsidRDefault="00051E3F" w:rsidP="000B70B9">
      <w:pPr>
        <w:pStyle w:val="ListParagraph"/>
        <w:numPr>
          <w:ilvl w:val="1"/>
          <w:numId w:val="13"/>
        </w:numPr>
        <w:autoSpaceDE w:val="0"/>
        <w:autoSpaceDN w:val="0"/>
        <w:adjustRightInd w:val="0"/>
        <w:spacing w:after="0"/>
        <w:ind w:left="1440"/>
        <w:rPr>
          <w:iCs/>
        </w:rPr>
      </w:pPr>
      <w:r w:rsidRPr="006C7C59">
        <w:t xml:space="preserve">Contractor shall deliver project timelines and status reports at specified intervals upon request </w:t>
      </w:r>
      <w:r w:rsidR="008464B0">
        <w:t>by Covered California</w:t>
      </w:r>
      <w:r w:rsidRPr="006C7C59">
        <w:t>. Within five</w:t>
      </w:r>
      <w:r w:rsidR="00B42A36">
        <w:t xml:space="preserve"> (5)</w:t>
      </w:r>
      <w:r w:rsidRPr="006C7C59">
        <w:t xml:space="preserve"> business days at the conclusion of focus group testing, Contractor shall deliver a report that contains, at a minimum, the following information:</w:t>
      </w:r>
    </w:p>
    <w:p w14:paraId="408045D5" w14:textId="77777777" w:rsidR="00051E3F" w:rsidRPr="006C7C59" w:rsidRDefault="00051E3F" w:rsidP="00051E3F">
      <w:pPr>
        <w:pStyle w:val="ListParagraph"/>
        <w:ind w:left="1440" w:hanging="360"/>
      </w:pPr>
    </w:p>
    <w:p w14:paraId="1403CE0E" w14:textId="282CF5CD" w:rsidR="00051E3F" w:rsidRDefault="00051E3F" w:rsidP="000B70B9">
      <w:pPr>
        <w:pStyle w:val="ListParagraph"/>
        <w:numPr>
          <w:ilvl w:val="0"/>
          <w:numId w:val="12"/>
        </w:numPr>
        <w:ind w:left="1800"/>
      </w:pPr>
      <w:r w:rsidRPr="006C7C59">
        <w:t>Summary of focus group recruitment metho</w:t>
      </w:r>
      <w:r w:rsidR="008D4CAC">
        <w:t>dology and participant profiles;</w:t>
      </w:r>
    </w:p>
    <w:p w14:paraId="2E5EA740" w14:textId="77777777" w:rsidR="00843FCD" w:rsidRPr="006C7C59" w:rsidRDefault="00843FCD" w:rsidP="00843FCD">
      <w:pPr>
        <w:pStyle w:val="ListParagraph"/>
        <w:ind w:left="1800"/>
      </w:pPr>
    </w:p>
    <w:p w14:paraId="59CC00C2" w14:textId="746AE7E9" w:rsidR="00051E3F" w:rsidRDefault="008D4CAC" w:rsidP="000B70B9">
      <w:pPr>
        <w:pStyle w:val="ListParagraph"/>
        <w:numPr>
          <w:ilvl w:val="0"/>
          <w:numId w:val="12"/>
        </w:numPr>
        <w:ind w:left="1800"/>
      </w:pPr>
      <w:r>
        <w:t>Focus group facilitator scripts;</w:t>
      </w:r>
    </w:p>
    <w:p w14:paraId="004307B6" w14:textId="77777777" w:rsidR="00843FCD" w:rsidRPr="006C7C59" w:rsidRDefault="00843FCD" w:rsidP="00843FCD">
      <w:pPr>
        <w:pStyle w:val="ListParagraph"/>
        <w:ind w:left="1800"/>
      </w:pPr>
    </w:p>
    <w:p w14:paraId="532B0732" w14:textId="43E30D90" w:rsidR="00051E3F" w:rsidRDefault="00051E3F" w:rsidP="000B70B9">
      <w:pPr>
        <w:pStyle w:val="ListParagraph"/>
        <w:numPr>
          <w:ilvl w:val="0"/>
          <w:numId w:val="12"/>
        </w:numPr>
        <w:ind w:left="1800"/>
      </w:pPr>
      <w:r w:rsidRPr="006C7C59">
        <w:t>All feedback f</w:t>
      </w:r>
      <w:r w:rsidR="008D4CAC">
        <w:t>rom the community participants; and</w:t>
      </w:r>
    </w:p>
    <w:p w14:paraId="268B9335" w14:textId="77777777" w:rsidR="00843FCD" w:rsidRPr="006C7C59" w:rsidRDefault="00843FCD" w:rsidP="00843FCD">
      <w:pPr>
        <w:pStyle w:val="ListParagraph"/>
        <w:ind w:left="1800"/>
      </w:pPr>
    </w:p>
    <w:p w14:paraId="2A82E899" w14:textId="2BA4E437" w:rsidR="00725CAA" w:rsidRDefault="00051E3F" w:rsidP="000B70B9">
      <w:pPr>
        <w:pStyle w:val="ListParagraph"/>
        <w:numPr>
          <w:ilvl w:val="0"/>
          <w:numId w:val="12"/>
        </w:numPr>
        <w:ind w:left="1800"/>
      </w:pPr>
      <w:r w:rsidRPr="006C7C59">
        <w:t>Conclusions and recommended chan</w:t>
      </w:r>
      <w:r>
        <w:t>ges to materials based on focus</w:t>
      </w:r>
      <w:r w:rsidR="00491D10">
        <w:t xml:space="preserve"> group</w:t>
      </w:r>
      <w:r>
        <w:t>.</w:t>
      </w:r>
    </w:p>
    <w:p w14:paraId="6D1389CE" w14:textId="77777777" w:rsidR="00051E3F" w:rsidRDefault="00051E3F" w:rsidP="00051E3F">
      <w:pPr>
        <w:pStyle w:val="ListParagraph"/>
      </w:pPr>
    </w:p>
    <w:p w14:paraId="30AD6B8A" w14:textId="2A7CE519" w:rsidR="00A22660" w:rsidRPr="00794613" w:rsidRDefault="00453DEC" w:rsidP="00794613">
      <w:pPr>
        <w:pStyle w:val="ListParagraph"/>
        <w:keepNext/>
        <w:numPr>
          <w:ilvl w:val="0"/>
          <w:numId w:val="5"/>
        </w:numPr>
        <w:spacing w:after="0"/>
        <w:rPr>
          <w:b/>
          <w:u w:val="single"/>
        </w:rPr>
      </w:pPr>
      <w:r>
        <w:rPr>
          <w:b/>
        </w:rPr>
        <w:tab/>
      </w:r>
      <w:r w:rsidR="00A22660" w:rsidRPr="00794613">
        <w:rPr>
          <w:b/>
          <w:u w:val="single"/>
        </w:rPr>
        <w:t>Reporting Headquarters Location</w:t>
      </w:r>
    </w:p>
    <w:p w14:paraId="08034F39" w14:textId="77777777" w:rsidR="00005418" w:rsidRPr="00322729" w:rsidRDefault="00005418" w:rsidP="00794613">
      <w:pPr>
        <w:keepNext/>
        <w:ind w:left="720"/>
        <w:rPr>
          <w:rFonts w:ascii="Arial" w:hAnsi="Arial" w:cs="Arial"/>
          <w:b/>
          <w:sz w:val="24"/>
          <w:szCs w:val="24"/>
          <w:u w:val="single"/>
        </w:rPr>
      </w:pPr>
    </w:p>
    <w:p w14:paraId="0202F921" w14:textId="60BF5BEF" w:rsidR="00A22660" w:rsidRDefault="00A22660" w:rsidP="00453DEC">
      <w:pPr>
        <w:keepNext/>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w:t>
      </w:r>
      <w:r w:rsidR="004602DE">
        <w:rPr>
          <w:rFonts w:ascii="Arial" w:hAnsi="Arial" w:cs="Arial"/>
          <w:sz w:val="24"/>
          <w:szCs w:val="24"/>
        </w:rPr>
        <w:t>Covered California</w:t>
      </w:r>
      <w:r w:rsidRPr="00322729">
        <w:rPr>
          <w:rFonts w:ascii="Arial" w:hAnsi="Arial" w:cs="Arial"/>
          <w:sz w:val="24"/>
          <w:szCs w:val="24"/>
        </w:rPr>
        <w:t xml:space="preserv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w:t>
      </w:r>
      <w:r w:rsidR="004602DE">
        <w:rPr>
          <w:rFonts w:ascii="Arial" w:hAnsi="Arial" w:cs="Arial"/>
          <w:sz w:val="24"/>
          <w:szCs w:val="24"/>
        </w:rPr>
        <w:t>Covered California</w:t>
      </w:r>
      <w:r w:rsidRPr="00322729">
        <w:rPr>
          <w:rFonts w:ascii="Arial" w:hAnsi="Arial" w:cs="Arial"/>
          <w:sz w:val="24"/>
          <w:szCs w:val="24"/>
        </w:rPr>
        <w:t xml:space="preserv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471C1C0A" w14:textId="77777777" w:rsidR="00077D2A" w:rsidRDefault="00077D2A" w:rsidP="00794613">
      <w:pPr>
        <w:ind w:left="720"/>
        <w:rPr>
          <w:rFonts w:ascii="Arial" w:hAnsi="Arial" w:cs="Arial"/>
          <w:sz w:val="24"/>
          <w:szCs w:val="24"/>
        </w:rPr>
      </w:pPr>
    </w:p>
    <w:p w14:paraId="21CB6A4B" w14:textId="01E76255" w:rsidR="00077D2A" w:rsidRPr="00051E3F" w:rsidRDefault="00453DEC" w:rsidP="00051E3F">
      <w:pPr>
        <w:pStyle w:val="ListParagraph"/>
        <w:numPr>
          <w:ilvl w:val="0"/>
          <w:numId w:val="5"/>
        </w:numPr>
        <w:spacing w:after="0"/>
        <w:rPr>
          <w:color w:val="000000"/>
        </w:rPr>
      </w:pPr>
      <w:r w:rsidRPr="00051E3F">
        <w:rPr>
          <w:b/>
          <w:color w:val="FF0000"/>
        </w:rPr>
        <w:tab/>
      </w:r>
      <w:r w:rsidR="00077D2A" w:rsidRPr="00051E3F">
        <w:rPr>
          <w:b/>
          <w:color w:val="000000"/>
          <w:u w:val="single"/>
        </w:rPr>
        <w:t>Contractor’s Roles and Responsibilities</w:t>
      </w:r>
    </w:p>
    <w:p w14:paraId="24B40E54" w14:textId="77777777" w:rsidR="00051E3F" w:rsidRPr="00051E3F" w:rsidRDefault="00051E3F" w:rsidP="00051E3F">
      <w:pPr>
        <w:pStyle w:val="ListParagraph"/>
        <w:spacing w:after="0"/>
        <w:ind w:left="360"/>
        <w:rPr>
          <w:color w:val="000000"/>
        </w:rPr>
      </w:pPr>
    </w:p>
    <w:p w14:paraId="13B9860E"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453DEC">
      <w:pPr>
        <w:keepNext/>
        <w:ind w:left="1080"/>
        <w:contextualSpacing/>
        <w:rPr>
          <w:rFonts w:ascii="Arial" w:hAnsi="Arial" w:cs="Arial"/>
          <w:sz w:val="24"/>
          <w:szCs w:val="24"/>
        </w:rPr>
      </w:pPr>
    </w:p>
    <w:p w14:paraId="141FECEC" w14:textId="77777777" w:rsidR="00077D2A" w:rsidRPr="00E73BBB" w:rsidRDefault="00077D2A" w:rsidP="00453DEC">
      <w:pPr>
        <w:pStyle w:val="ListParagraph"/>
        <w:numPr>
          <w:ilvl w:val="0"/>
          <w:numId w:val="2"/>
        </w:numPr>
        <w:spacing w:after="0"/>
        <w:ind w:left="108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E73BBB" w:rsidRDefault="00077D2A" w:rsidP="00453DEC">
      <w:pPr>
        <w:pStyle w:val="ListParagraph"/>
        <w:spacing w:after="0"/>
        <w:ind w:left="1800" w:hanging="720"/>
      </w:pPr>
    </w:p>
    <w:p w14:paraId="119C73F0" w14:textId="19FBDF00" w:rsidR="00077D2A" w:rsidRPr="00E73BBB" w:rsidRDefault="00077D2A" w:rsidP="00453DEC">
      <w:pPr>
        <w:pStyle w:val="ListParagraph"/>
        <w:numPr>
          <w:ilvl w:val="0"/>
          <w:numId w:val="2"/>
        </w:numPr>
        <w:spacing w:after="0"/>
        <w:ind w:left="1080"/>
      </w:pPr>
      <w:r w:rsidRPr="00E73BBB">
        <w:lastRenderedPageBreak/>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3A187423" w14:textId="77777777" w:rsidR="00077D2A" w:rsidRPr="00E73BBB" w:rsidRDefault="00077D2A" w:rsidP="00453DEC">
      <w:pPr>
        <w:pStyle w:val="ListParagraph"/>
        <w:spacing w:after="0"/>
        <w:ind w:left="1800" w:hanging="720"/>
      </w:pPr>
    </w:p>
    <w:p w14:paraId="572C3429" w14:textId="5A08C5A6"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55D9F3BE" w14:textId="77777777" w:rsidR="00077D2A" w:rsidRPr="00E73BBB" w:rsidRDefault="00077D2A" w:rsidP="00453DEC">
      <w:pPr>
        <w:pStyle w:val="ListParagraph"/>
        <w:spacing w:after="0"/>
        <w:ind w:left="1800" w:hanging="720"/>
      </w:pPr>
    </w:p>
    <w:p w14:paraId="1C815C8A" w14:textId="77777777"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75FBB3BB" w14:textId="77777777" w:rsidR="00794613" w:rsidRDefault="00794613" w:rsidP="00794613">
      <w:pPr>
        <w:pStyle w:val="ListParagraph"/>
        <w:spacing w:after="0"/>
      </w:pPr>
    </w:p>
    <w:p w14:paraId="2C841BED" w14:textId="68FDA834" w:rsidR="00794613" w:rsidRPr="00794613" w:rsidRDefault="00453DEC" w:rsidP="00794613">
      <w:pPr>
        <w:pStyle w:val="ListParagraph"/>
        <w:numPr>
          <w:ilvl w:val="0"/>
          <w:numId w:val="5"/>
        </w:numPr>
        <w:spacing w:after="0"/>
      </w:pPr>
      <w:r>
        <w:rPr>
          <w:b/>
          <w:color w:val="000000"/>
        </w:rPr>
        <w:tab/>
      </w:r>
      <w:r w:rsidR="00AB7AE8" w:rsidRPr="00794613">
        <w:rPr>
          <w:b/>
          <w:color w:val="000000"/>
          <w:u w:val="single"/>
        </w:rPr>
        <w:t>Covered California</w:t>
      </w:r>
      <w:r w:rsidR="00077D2A" w:rsidRPr="00794613">
        <w:rPr>
          <w:b/>
          <w:color w:val="000000"/>
          <w:u w:val="single"/>
        </w:rPr>
        <w:t>’s Roles and Responsibilities</w:t>
      </w:r>
    </w:p>
    <w:p w14:paraId="494D0F77" w14:textId="77777777" w:rsidR="00794613" w:rsidRDefault="00794613" w:rsidP="00794613">
      <w:pPr>
        <w:pStyle w:val="ListParagraph"/>
        <w:spacing w:after="0"/>
        <w:ind w:left="360"/>
        <w:rPr>
          <w:b/>
          <w:color w:val="000000"/>
          <w:u w:val="single"/>
        </w:rPr>
      </w:pPr>
    </w:p>
    <w:p w14:paraId="2C14DF05" w14:textId="77777777" w:rsidR="00794613" w:rsidRDefault="00AB7AE8" w:rsidP="00453DEC">
      <w:pPr>
        <w:pStyle w:val="ListParagraph"/>
        <w:spacing w:after="0"/>
      </w:pPr>
      <w:r w:rsidRPr="00794613">
        <w:t xml:space="preserve">Covered California </w:t>
      </w:r>
      <w:r w:rsidR="00077D2A" w:rsidRPr="00794613">
        <w:t>shall:</w:t>
      </w:r>
    </w:p>
    <w:p w14:paraId="56EFEBF0" w14:textId="77777777" w:rsidR="00794613" w:rsidRDefault="00794613" w:rsidP="00453DEC">
      <w:pPr>
        <w:pStyle w:val="ListParagraph"/>
        <w:spacing w:after="0"/>
      </w:pPr>
    </w:p>
    <w:p w14:paraId="2AAE2060" w14:textId="37BC8966"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751CC0C3" w14:textId="77777777" w:rsidR="00077D2A" w:rsidRPr="00E73BBB" w:rsidRDefault="00077D2A" w:rsidP="00453DEC">
      <w:pPr>
        <w:pStyle w:val="ListParagraph"/>
        <w:spacing w:after="0"/>
        <w:ind w:left="1800" w:hanging="720"/>
      </w:pPr>
    </w:p>
    <w:p w14:paraId="6B1BFA63" w14:textId="091C65BF"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2B61AA6B" w14:textId="77777777" w:rsidR="00077D2A" w:rsidRPr="00E73BBB" w:rsidRDefault="00077D2A" w:rsidP="00453DEC">
      <w:pPr>
        <w:pStyle w:val="ListParagraph"/>
        <w:spacing w:after="0"/>
        <w:ind w:left="1800" w:hanging="720"/>
      </w:pPr>
    </w:p>
    <w:p w14:paraId="5CD3877D" w14:textId="77777777"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14:paraId="3A019E3A" w14:textId="77777777" w:rsidR="00077D2A" w:rsidRPr="00E73BBB" w:rsidRDefault="00077D2A" w:rsidP="00453DEC">
      <w:pPr>
        <w:pStyle w:val="ListParagraph"/>
        <w:spacing w:after="0"/>
        <w:ind w:left="1800" w:hanging="720"/>
      </w:pPr>
    </w:p>
    <w:p w14:paraId="6B1FEC69" w14:textId="77777777" w:rsidR="00077D2A" w:rsidRPr="00E73BBB" w:rsidRDefault="00077D2A" w:rsidP="00453DEC">
      <w:pPr>
        <w:pStyle w:val="ListParagraph"/>
        <w:numPr>
          <w:ilvl w:val="0"/>
          <w:numId w:val="6"/>
        </w:numPr>
        <w:spacing w:after="0"/>
        <w:ind w:left="1080"/>
      </w:pPr>
      <w:r w:rsidRPr="00E73BBB">
        <w:t>Ensure that decisions are made in a timely manner.</w:t>
      </w:r>
    </w:p>
    <w:p w14:paraId="42BD7413" w14:textId="77777777" w:rsidR="00077D2A" w:rsidRPr="00E73BBB" w:rsidRDefault="00077D2A" w:rsidP="00453DEC">
      <w:pPr>
        <w:pStyle w:val="ListParagraph"/>
        <w:spacing w:after="0"/>
        <w:ind w:left="1800" w:hanging="720"/>
      </w:pPr>
    </w:p>
    <w:p w14:paraId="791AE786" w14:textId="77777777" w:rsidR="00077D2A" w:rsidRPr="00E73BBB" w:rsidRDefault="00077D2A" w:rsidP="00453DEC">
      <w:pPr>
        <w:pStyle w:val="ListParagraph"/>
        <w:numPr>
          <w:ilvl w:val="0"/>
          <w:numId w:val="6"/>
        </w:numPr>
        <w:spacing w:after="0"/>
        <w:ind w:left="1080"/>
      </w:pPr>
      <w:r w:rsidRPr="00E73BBB">
        <w:t xml:space="preserve">Provide work areas and meeting rooms as needed. </w:t>
      </w:r>
    </w:p>
    <w:p w14:paraId="1830EBBB" w14:textId="77777777" w:rsidR="00077D2A" w:rsidRPr="00E73BBB" w:rsidRDefault="00077D2A" w:rsidP="00453DEC">
      <w:pPr>
        <w:pStyle w:val="ListParagraph"/>
        <w:spacing w:after="0"/>
        <w:ind w:left="1800" w:hanging="720"/>
      </w:pPr>
    </w:p>
    <w:p w14:paraId="27D015B7" w14:textId="77777777"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14:paraId="74DDCA78" w14:textId="77777777" w:rsidR="00077D2A" w:rsidRPr="003B3479" w:rsidRDefault="00077D2A" w:rsidP="00794613">
      <w:pPr>
        <w:ind w:left="720" w:hanging="720"/>
        <w:rPr>
          <w:rFonts w:ascii="Arial" w:hAnsi="Arial" w:cs="Arial"/>
          <w:color w:val="000000"/>
          <w:sz w:val="24"/>
          <w:szCs w:val="24"/>
        </w:rPr>
      </w:pPr>
    </w:p>
    <w:p w14:paraId="7BAD5840" w14:textId="662AB4D2" w:rsidR="001A2679" w:rsidRPr="00794613" w:rsidRDefault="00453DEC" w:rsidP="00794613">
      <w:pPr>
        <w:pStyle w:val="ListParagraph"/>
        <w:keepNext/>
        <w:numPr>
          <w:ilvl w:val="0"/>
          <w:numId w:val="5"/>
        </w:numPr>
        <w:spacing w:after="0"/>
        <w:rPr>
          <w:b/>
          <w:u w:val="single"/>
        </w:rPr>
      </w:pPr>
      <w:r>
        <w:rPr>
          <w:b/>
        </w:rPr>
        <w:tab/>
      </w:r>
      <w:r w:rsidR="001A2679" w:rsidRPr="00794613">
        <w:rPr>
          <w:b/>
          <w:u w:val="single"/>
        </w:rPr>
        <w:t>Contract Deliverables</w:t>
      </w:r>
    </w:p>
    <w:p w14:paraId="441F766D" w14:textId="77777777" w:rsidR="005D6E07" w:rsidRPr="00322729" w:rsidRDefault="005D6E07" w:rsidP="00794613">
      <w:pPr>
        <w:keepNext/>
        <w:ind w:left="720"/>
        <w:rPr>
          <w:rFonts w:ascii="Arial" w:hAnsi="Arial" w:cs="Arial"/>
          <w:b/>
          <w:sz w:val="24"/>
          <w:szCs w:val="24"/>
          <w:u w:val="single"/>
        </w:rPr>
      </w:pPr>
    </w:p>
    <w:p w14:paraId="060F1216"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794613">
      <w:pPr>
        <w:ind w:left="1440" w:hanging="720"/>
        <w:rPr>
          <w:rFonts w:ascii="Arial" w:hAnsi="Arial" w:cs="Arial"/>
          <w:sz w:val="24"/>
          <w:szCs w:val="24"/>
        </w:rPr>
      </w:pPr>
    </w:p>
    <w:p w14:paraId="202F6F09" w14:textId="193FB20A"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56C36B5C" w14:textId="77777777" w:rsidR="00356D8C" w:rsidRPr="00322729" w:rsidRDefault="00356D8C" w:rsidP="00794613">
      <w:pPr>
        <w:ind w:left="1440"/>
        <w:rPr>
          <w:rFonts w:ascii="Arial" w:hAnsi="Arial" w:cs="Arial"/>
          <w:sz w:val="24"/>
          <w:szCs w:val="24"/>
        </w:rPr>
      </w:pPr>
    </w:p>
    <w:p w14:paraId="21FA8004" w14:textId="3B9DF89C" w:rsidR="0005663D" w:rsidRPr="00794613" w:rsidRDefault="001A2679" w:rsidP="00794613">
      <w:pPr>
        <w:pStyle w:val="ListParagraph"/>
        <w:numPr>
          <w:ilvl w:val="0"/>
          <w:numId w:val="3"/>
        </w:numPr>
        <w:spacing w:after="0"/>
      </w:pPr>
      <w:r w:rsidRPr="00794613">
        <w:lastRenderedPageBreak/>
        <w:t xml:space="preserve">The Contractor understands and acknowledges that all deliverables must be reviewed, approved and accepted by </w:t>
      </w:r>
      <w:r w:rsidR="00AB7AE8" w:rsidRPr="00794613">
        <w:t>Covered California</w:t>
      </w:r>
      <w:r w:rsidRPr="00794613">
        <w:t>.</w:t>
      </w:r>
    </w:p>
    <w:p w14:paraId="220DD9E5" w14:textId="77777777" w:rsidR="005D6E07" w:rsidRPr="00322729" w:rsidRDefault="005D6E07" w:rsidP="00794613">
      <w:pPr>
        <w:ind w:left="1440"/>
        <w:rPr>
          <w:rFonts w:ascii="Arial" w:hAnsi="Arial" w:cs="Arial"/>
          <w:sz w:val="24"/>
          <w:szCs w:val="24"/>
        </w:rPr>
      </w:pPr>
    </w:p>
    <w:p w14:paraId="086CE1C3" w14:textId="2240D6FB"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541DB8D3" w14:textId="77777777" w:rsidR="005D6E07" w:rsidRPr="00322729" w:rsidRDefault="005D6E07" w:rsidP="00794613">
      <w:pPr>
        <w:ind w:left="1440"/>
        <w:rPr>
          <w:rFonts w:ascii="Arial" w:hAnsi="Arial" w:cs="Arial"/>
          <w:sz w:val="24"/>
          <w:szCs w:val="24"/>
        </w:rPr>
      </w:pPr>
    </w:p>
    <w:p w14:paraId="13485F55" w14:textId="4ECBE2D6"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5A7DE9D6" w14:textId="77777777" w:rsidR="005D6E07" w:rsidRPr="00322729" w:rsidRDefault="005D6E07" w:rsidP="00794613">
      <w:pPr>
        <w:ind w:left="1440"/>
        <w:rPr>
          <w:rFonts w:ascii="Arial" w:hAnsi="Arial" w:cs="Arial"/>
          <w:sz w:val="24"/>
          <w:szCs w:val="24"/>
        </w:rPr>
      </w:pPr>
    </w:p>
    <w:p w14:paraId="02594637" w14:textId="0F49FCDA"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19798B">
        <w:t xml:space="preserve"> –</w:t>
      </w:r>
      <w:r w:rsidR="00C92ABC" w:rsidRPr="00794613">
        <w:t xml:space="preserve"> Budget Detail and Payment Provisions</w:t>
      </w:r>
      <w:r w:rsidRPr="00794613">
        <w:t>.</w:t>
      </w:r>
    </w:p>
    <w:p w14:paraId="6DF742CD" w14:textId="77777777" w:rsidR="00BC6856" w:rsidRPr="00CC104C" w:rsidRDefault="00BC6856" w:rsidP="00BC6856">
      <w:pPr>
        <w:pStyle w:val="ListParagraph"/>
        <w:spacing w:after="0"/>
      </w:pPr>
    </w:p>
    <w:p w14:paraId="35E74AA1" w14:textId="0F67C5A4" w:rsidR="00077D2A" w:rsidRPr="00794613" w:rsidRDefault="00453DEC" w:rsidP="00794613">
      <w:pPr>
        <w:pStyle w:val="ListParagraph"/>
        <w:numPr>
          <w:ilvl w:val="0"/>
          <w:numId w:val="5"/>
        </w:numPr>
        <w:spacing w:after="0"/>
        <w:rPr>
          <w:b/>
          <w:u w:val="single"/>
        </w:rPr>
      </w:pPr>
      <w:r>
        <w:rPr>
          <w:b/>
        </w:rPr>
        <w:tab/>
      </w:r>
      <w:r w:rsidR="00077D2A" w:rsidRPr="00794613">
        <w:rPr>
          <w:b/>
          <w:u w:val="single"/>
        </w:rPr>
        <w:t>Deliverable Acceptance Criteria</w:t>
      </w:r>
    </w:p>
    <w:p w14:paraId="0526C122" w14:textId="77777777" w:rsidR="00077D2A" w:rsidRPr="00D570AD" w:rsidRDefault="00077D2A" w:rsidP="00453DEC">
      <w:pPr>
        <w:ind w:left="1080" w:hanging="720"/>
        <w:rPr>
          <w:rFonts w:ascii="Arial" w:hAnsi="Arial" w:cs="Arial"/>
          <w:b/>
          <w:sz w:val="28"/>
          <w:szCs w:val="24"/>
          <w:u w:val="single"/>
        </w:rPr>
      </w:pPr>
    </w:p>
    <w:p w14:paraId="529BC006" w14:textId="28812894"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3C227F92" w14:textId="77777777" w:rsidR="008579B9" w:rsidRPr="00E73BBB" w:rsidRDefault="008579B9" w:rsidP="00453DEC">
      <w:pPr>
        <w:pStyle w:val="ListParagraph"/>
        <w:spacing w:after="0"/>
        <w:ind w:left="1080"/>
        <w:rPr>
          <w:szCs w:val="22"/>
        </w:rPr>
      </w:pPr>
    </w:p>
    <w:p w14:paraId="1284D244" w14:textId="692F590D" w:rsidR="008579B9" w:rsidRPr="00E73BBB" w:rsidRDefault="004F40F1" w:rsidP="00453DEC">
      <w:pPr>
        <w:pStyle w:val="ListParagraph"/>
        <w:spacing w:after="0"/>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0C834676" w14:textId="77777777" w:rsidR="008579B9" w:rsidRPr="00E73BBB" w:rsidRDefault="008579B9" w:rsidP="00453DEC">
      <w:pPr>
        <w:pStyle w:val="ListParagraph"/>
        <w:spacing w:after="0"/>
        <w:ind w:left="1080"/>
        <w:rPr>
          <w:szCs w:val="22"/>
        </w:rPr>
      </w:pPr>
    </w:p>
    <w:p w14:paraId="2332C27C" w14:textId="77777777" w:rsidR="008579B9" w:rsidRPr="00E73BBB" w:rsidRDefault="008579B9" w:rsidP="00453DEC">
      <w:pPr>
        <w:pStyle w:val="ListParagraph"/>
        <w:spacing w:after="0"/>
        <w:rPr>
          <w:szCs w:val="22"/>
        </w:rPr>
      </w:pPr>
      <w:r w:rsidRPr="00E73BBB">
        <w:rPr>
          <w:szCs w:val="22"/>
        </w:rPr>
        <w:t xml:space="preserve">Deliverable acceptance criteria consist of the following: </w:t>
      </w:r>
    </w:p>
    <w:p w14:paraId="6D5BC990" w14:textId="77777777" w:rsidR="008579B9" w:rsidRPr="00E73BBB" w:rsidRDefault="008579B9" w:rsidP="00453DEC">
      <w:pPr>
        <w:pStyle w:val="ListParagraph"/>
        <w:spacing w:after="0"/>
        <w:ind w:left="1080"/>
        <w:rPr>
          <w:szCs w:val="22"/>
        </w:rPr>
      </w:pPr>
    </w:p>
    <w:p w14:paraId="75509431" w14:textId="77777777" w:rsidR="008579B9" w:rsidRPr="00E73BBB" w:rsidRDefault="008579B9" w:rsidP="00453DEC">
      <w:pPr>
        <w:pStyle w:val="ListParagraph"/>
        <w:numPr>
          <w:ilvl w:val="0"/>
          <w:numId w:val="4"/>
        </w:numPr>
        <w:spacing w:after="0"/>
        <w:ind w:left="1080"/>
        <w:rPr>
          <w:szCs w:val="22"/>
        </w:rPr>
      </w:pPr>
      <w:r w:rsidRPr="00E73BBB">
        <w:rPr>
          <w:szCs w:val="22"/>
        </w:rPr>
        <w:t>Deliverable-specific work was completed as specified and the final deliverable product or service was rendered.</w:t>
      </w:r>
    </w:p>
    <w:p w14:paraId="2F5217CF" w14:textId="77777777" w:rsidR="008579B9" w:rsidRPr="00E73BBB" w:rsidRDefault="008579B9" w:rsidP="00453DEC">
      <w:pPr>
        <w:pStyle w:val="ListParagraph"/>
        <w:spacing w:after="0"/>
        <w:ind w:left="1800" w:hanging="720"/>
        <w:rPr>
          <w:szCs w:val="22"/>
        </w:rPr>
      </w:pPr>
    </w:p>
    <w:p w14:paraId="7B682B59" w14:textId="77777777" w:rsidR="008579B9" w:rsidRPr="00E73BBB" w:rsidRDefault="008579B9" w:rsidP="00453DEC">
      <w:pPr>
        <w:pStyle w:val="ListParagraph"/>
        <w:numPr>
          <w:ilvl w:val="0"/>
          <w:numId w:val="4"/>
        </w:numPr>
        <w:spacing w:after="0"/>
        <w:ind w:left="1080"/>
        <w:rPr>
          <w:szCs w:val="22"/>
        </w:rPr>
      </w:pPr>
      <w:r w:rsidRPr="00E73BBB">
        <w:rPr>
          <w:szCs w:val="22"/>
        </w:rPr>
        <w:t>Plans, schedules, designs, documentation, digital files, photographs and reports (deliverables) were completed as specified and approved.</w:t>
      </w:r>
    </w:p>
    <w:p w14:paraId="6653FCA7" w14:textId="77777777" w:rsidR="008579B9" w:rsidRPr="00E73BBB" w:rsidRDefault="008579B9" w:rsidP="00453DEC">
      <w:pPr>
        <w:pStyle w:val="ListParagraph"/>
        <w:spacing w:after="0"/>
        <w:ind w:left="1800" w:hanging="720"/>
        <w:rPr>
          <w:szCs w:val="22"/>
        </w:rPr>
      </w:pPr>
    </w:p>
    <w:p w14:paraId="3F106E4E" w14:textId="77777777" w:rsidR="008579B9" w:rsidRPr="00E73BBB" w:rsidRDefault="008579B9" w:rsidP="00453DEC">
      <w:pPr>
        <w:pStyle w:val="ListParagraph"/>
        <w:numPr>
          <w:ilvl w:val="0"/>
          <w:numId w:val="4"/>
        </w:numPr>
        <w:spacing w:after="0"/>
        <w:ind w:left="1080"/>
        <w:rPr>
          <w:szCs w:val="22"/>
        </w:rPr>
      </w:pPr>
      <w:r w:rsidRPr="00E73BBB">
        <w:rPr>
          <w:szCs w:val="22"/>
        </w:rPr>
        <w:t>All deliverable documentation and artifact gathering have been completed.</w:t>
      </w:r>
    </w:p>
    <w:p w14:paraId="746485CB" w14:textId="77777777" w:rsidR="008579B9" w:rsidRPr="00E73BBB" w:rsidRDefault="008579B9" w:rsidP="00453DEC">
      <w:pPr>
        <w:pStyle w:val="ListParagraph"/>
        <w:spacing w:after="0"/>
        <w:ind w:left="1800" w:hanging="720"/>
        <w:rPr>
          <w:szCs w:val="22"/>
        </w:rPr>
      </w:pPr>
    </w:p>
    <w:p w14:paraId="4F6DA652" w14:textId="07108B94" w:rsidR="008579B9" w:rsidRPr="00E73BBB" w:rsidRDefault="008579B9" w:rsidP="00453DEC">
      <w:pPr>
        <w:pStyle w:val="ListParagraph"/>
        <w:numPr>
          <w:ilvl w:val="0"/>
          <w:numId w:val="4"/>
        </w:numPr>
        <w:spacing w:after="0"/>
        <w:ind w:left="1080"/>
        <w:rPr>
          <w:szCs w:val="22"/>
        </w:rPr>
      </w:pPr>
      <w:r w:rsidRPr="00E73BBB">
        <w:rPr>
          <w:szCs w:val="22"/>
        </w:rPr>
        <w:t xml:space="preserve">All deliverables are in a format useful to </w:t>
      </w:r>
      <w:r w:rsidR="00AB7AE8">
        <w:rPr>
          <w:szCs w:val="22"/>
        </w:rPr>
        <w:t>Covered California</w:t>
      </w:r>
      <w:r w:rsidRPr="00E73BBB">
        <w:rPr>
          <w:szCs w:val="22"/>
        </w:rPr>
        <w:t>.</w:t>
      </w:r>
    </w:p>
    <w:p w14:paraId="3C926F15" w14:textId="77777777" w:rsidR="008579B9" w:rsidRPr="00E73BBB" w:rsidRDefault="008579B9" w:rsidP="00453DEC">
      <w:pPr>
        <w:pStyle w:val="ListParagraph"/>
        <w:spacing w:after="0"/>
        <w:ind w:left="1800" w:hanging="720"/>
        <w:rPr>
          <w:szCs w:val="22"/>
        </w:rPr>
      </w:pPr>
    </w:p>
    <w:p w14:paraId="58BC438E" w14:textId="20C76BA2" w:rsidR="008579B9" w:rsidRPr="00E73BBB" w:rsidRDefault="008579B9" w:rsidP="00453DEC">
      <w:pPr>
        <w:pStyle w:val="ListParagraph"/>
        <w:numPr>
          <w:ilvl w:val="0"/>
          <w:numId w:val="4"/>
        </w:numPr>
        <w:spacing w:after="0"/>
        <w:ind w:left="1080"/>
        <w:rPr>
          <w:szCs w:val="22"/>
        </w:rPr>
      </w:pPr>
      <w:r w:rsidRPr="00E73BBB">
        <w:rPr>
          <w:szCs w:val="22"/>
        </w:rPr>
        <w:lastRenderedPageBreak/>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5CB05C0A" w14:textId="77777777" w:rsidR="008579B9" w:rsidRDefault="008579B9" w:rsidP="00453DEC">
      <w:pPr>
        <w:ind w:left="360"/>
        <w:rPr>
          <w:rFonts w:ascii="Arial" w:hAnsi="Arial" w:cs="Arial"/>
          <w:sz w:val="24"/>
          <w:szCs w:val="24"/>
        </w:rPr>
      </w:pPr>
    </w:p>
    <w:p w14:paraId="655786EC" w14:textId="1B15E6E4" w:rsidR="005A3233" w:rsidRPr="00BC6856" w:rsidRDefault="00453DEC" w:rsidP="00794613">
      <w:pPr>
        <w:pStyle w:val="ListParagraph"/>
        <w:keepNext/>
        <w:numPr>
          <w:ilvl w:val="0"/>
          <w:numId w:val="5"/>
        </w:numPr>
        <w:spacing w:after="0"/>
        <w:rPr>
          <w:b/>
        </w:rPr>
      </w:pPr>
      <w:r>
        <w:rPr>
          <w:b/>
        </w:rPr>
        <w:tab/>
      </w:r>
      <w:r w:rsidR="005A3233" w:rsidRPr="00794613">
        <w:rPr>
          <w:b/>
          <w:u w:val="single"/>
        </w:rPr>
        <w:t>Project Representatives</w:t>
      </w:r>
    </w:p>
    <w:p w14:paraId="41CAB440" w14:textId="77777777" w:rsidR="00BC6856" w:rsidRPr="00794613" w:rsidRDefault="00BC6856" w:rsidP="00BC6856">
      <w:pPr>
        <w:pStyle w:val="ListParagraph"/>
        <w:keepNext/>
        <w:spacing w:after="0"/>
        <w:ind w:left="360"/>
        <w:rPr>
          <w:b/>
        </w:rPr>
      </w:pPr>
    </w:p>
    <w:p w14:paraId="69DFF694" w14:textId="77777777" w:rsidR="005A3233" w:rsidRDefault="005A3233" w:rsidP="00453DEC">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2A966FE1" w14:textId="77777777" w:rsidR="00051E3F" w:rsidRPr="00322729" w:rsidRDefault="00051E3F" w:rsidP="00453DEC">
      <w:pPr>
        <w:keepNext/>
        <w:ind w:left="720"/>
        <w:rPr>
          <w:rFonts w:ascii="Arial" w:hAnsi="Arial" w:cs="Arial"/>
          <w:sz w:val="24"/>
          <w:szCs w:val="24"/>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051E3F" w:rsidRPr="00322729" w14:paraId="0F383C65" w14:textId="77777777" w:rsidTr="003A3BE4">
        <w:tc>
          <w:tcPr>
            <w:tcW w:w="4230" w:type="dxa"/>
            <w:shd w:val="clear" w:color="auto" w:fill="CCCCCC"/>
          </w:tcPr>
          <w:p w14:paraId="32E1A47E" w14:textId="77777777" w:rsidR="00051E3F" w:rsidRPr="00322729" w:rsidRDefault="00051E3F" w:rsidP="003A3BE4">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157045F3" w14:textId="77777777" w:rsidR="00051E3F" w:rsidRPr="00322729" w:rsidRDefault="00051E3F" w:rsidP="003A3BE4">
            <w:pPr>
              <w:keepNext/>
              <w:rPr>
                <w:rFonts w:ascii="Arial" w:hAnsi="Arial" w:cs="Arial"/>
                <w:b/>
                <w:sz w:val="24"/>
                <w:szCs w:val="24"/>
              </w:rPr>
            </w:pPr>
            <w:r w:rsidRPr="00322729">
              <w:rPr>
                <w:rFonts w:ascii="Arial" w:hAnsi="Arial" w:cs="Arial"/>
                <w:b/>
                <w:sz w:val="24"/>
                <w:szCs w:val="24"/>
              </w:rPr>
              <w:t>Contractor Representative:</w:t>
            </w:r>
          </w:p>
        </w:tc>
      </w:tr>
      <w:tr w:rsidR="00051E3F" w:rsidRPr="00322729" w14:paraId="7191F5E7" w14:textId="77777777" w:rsidTr="003A3BE4">
        <w:tc>
          <w:tcPr>
            <w:tcW w:w="4230" w:type="dxa"/>
            <w:shd w:val="clear" w:color="auto" w:fill="auto"/>
          </w:tcPr>
          <w:p w14:paraId="7B719C3F" w14:textId="77777777" w:rsidR="00051E3F" w:rsidRPr="00322729" w:rsidRDefault="00051E3F" w:rsidP="003A3BE4">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50840782" w14:textId="77777777" w:rsidR="00051E3F" w:rsidRPr="00322729" w:rsidRDefault="00051E3F" w:rsidP="003A3BE4">
            <w:pPr>
              <w:keepNext/>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7420F258" w14:textId="77777777" w:rsidR="00051E3F" w:rsidRPr="00322729" w:rsidRDefault="00051E3F" w:rsidP="003A3BE4">
            <w:pPr>
              <w:keepNext/>
              <w:rPr>
                <w:rFonts w:ascii="Arial" w:hAnsi="Arial" w:cs="Arial"/>
                <w:sz w:val="24"/>
                <w:szCs w:val="24"/>
              </w:rPr>
            </w:pPr>
            <w:r w:rsidRPr="00322729">
              <w:rPr>
                <w:rFonts w:ascii="Arial" w:hAnsi="Arial" w:cs="Arial"/>
                <w:sz w:val="24"/>
                <w:szCs w:val="24"/>
              </w:rPr>
              <w:t>1601 Exposition Blvd.</w:t>
            </w:r>
          </w:p>
          <w:p w14:paraId="2EFE1E4B" w14:textId="77777777" w:rsidR="00051E3F" w:rsidRPr="00322729" w:rsidRDefault="00051E3F" w:rsidP="003A3BE4">
            <w:pPr>
              <w:keepNext/>
              <w:rPr>
                <w:rFonts w:ascii="Arial" w:hAnsi="Arial" w:cs="Arial"/>
                <w:sz w:val="24"/>
                <w:szCs w:val="24"/>
              </w:rPr>
            </w:pPr>
            <w:r w:rsidRPr="00322729">
              <w:rPr>
                <w:rFonts w:ascii="Arial" w:hAnsi="Arial" w:cs="Arial"/>
                <w:sz w:val="24"/>
                <w:szCs w:val="24"/>
              </w:rPr>
              <w:t>Sacramento, CA 95815</w:t>
            </w:r>
          </w:p>
          <w:p w14:paraId="65DCF4B1" w14:textId="77777777" w:rsidR="00051E3F" w:rsidRPr="00322729" w:rsidRDefault="00051E3F" w:rsidP="003A3BE4">
            <w:pPr>
              <w:keepNext/>
              <w:rPr>
                <w:rFonts w:ascii="Arial" w:hAnsi="Arial" w:cs="Arial"/>
                <w:color w:val="FF0000"/>
                <w:sz w:val="24"/>
                <w:szCs w:val="24"/>
              </w:rPr>
            </w:pPr>
            <w:r w:rsidRPr="00322729">
              <w:rPr>
                <w:rFonts w:ascii="Arial" w:hAnsi="Arial" w:cs="Arial"/>
                <w:color w:val="FF0000"/>
                <w:sz w:val="24"/>
                <w:szCs w:val="24"/>
              </w:rPr>
              <w:t>(916) XXX-XXXX T</w:t>
            </w:r>
          </w:p>
          <w:p w14:paraId="68A41525" w14:textId="77777777" w:rsidR="00051E3F" w:rsidRPr="00322729" w:rsidRDefault="00051E3F" w:rsidP="003A3BE4">
            <w:pPr>
              <w:keepNext/>
              <w:rPr>
                <w:rFonts w:ascii="Arial" w:hAnsi="Arial" w:cs="Arial"/>
                <w:sz w:val="24"/>
                <w:szCs w:val="24"/>
              </w:rPr>
            </w:pPr>
            <w:r w:rsidRPr="00322729">
              <w:rPr>
                <w:rFonts w:ascii="Arial" w:hAnsi="Arial" w:cs="Arial"/>
                <w:color w:val="FF0000"/>
                <w:sz w:val="24"/>
                <w:szCs w:val="24"/>
              </w:rPr>
              <w:t>(Email Address)</w:t>
            </w:r>
          </w:p>
        </w:tc>
        <w:tc>
          <w:tcPr>
            <w:tcW w:w="4343" w:type="dxa"/>
            <w:shd w:val="clear" w:color="auto" w:fill="auto"/>
          </w:tcPr>
          <w:p w14:paraId="79CC2D64" w14:textId="77777777" w:rsidR="00051E3F" w:rsidRPr="00322729" w:rsidRDefault="00051E3F" w:rsidP="003A3BE4">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28F64652" w14:textId="77777777" w:rsidR="00051E3F" w:rsidRPr="00322729" w:rsidRDefault="00051E3F" w:rsidP="003A3BE4">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0AF48E56" w14:textId="77777777" w:rsidR="00051E3F" w:rsidRPr="00322729" w:rsidRDefault="00051E3F" w:rsidP="003A3BE4">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630524D9" w14:textId="77777777" w:rsidR="00051E3F" w:rsidRPr="00322729" w:rsidRDefault="00051E3F" w:rsidP="003A3BE4">
            <w:pPr>
              <w:keepNext/>
              <w:rPr>
                <w:rFonts w:ascii="Arial" w:hAnsi="Arial" w:cs="Arial"/>
                <w:color w:val="FF0000"/>
                <w:sz w:val="24"/>
                <w:szCs w:val="24"/>
              </w:rPr>
            </w:pPr>
            <w:r w:rsidRPr="00322729">
              <w:rPr>
                <w:rFonts w:ascii="Arial" w:hAnsi="Arial" w:cs="Arial"/>
                <w:color w:val="FF0000"/>
                <w:sz w:val="24"/>
                <w:szCs w:val="24"/>
              </w:rPr>
              <w:t>(City, State and Zip)</w:t>
            </w:r>
          </w:p>
          <w:p w14:paraId="57638E18" w14:textId="77777777" w:rsidR="00051E3F" w:rsidRPr="00322729" w:rsidRDefault="00051E3F" w:rsidP="003A3BE4">
            <w:pPr>
              <w:keepNext/>
              <w:rPr>
                <w:rFonts w:ascii="Arial" w:hAnsi="Arial" w:cs="Arial"/>
                <w:color w:val="FF0000"/>
                <w:sz w:val="24"/>
                <w:szCs w:val="24"/>
              </w:rPr>
            </w:pPr>
            <w:r w:rsidRPr="00322729">
              <w:rPr>
                <w:rFonts w:ascii="Arial" w:hAnsi="Arial" w:cs="Arial"/>
                <w:color w:val="FF0000"/>
                <w:sz w:val="24"/>
                <w:szCs w:val="24"/>
              </w:rPr>
              <w:t>(916) XXX-XXXX T</w:t>
            </w:r>
          </w:p>
          <w:p w14:paraId="214F12D3" w14:textId="77777777" w:rsidR="00051E3F" w:rsidRPr="00322729" w:rsidRDefault="00051E3F" w:rsidP="003A3BE4">
            <w:pPr>
              <w:keepNext/>
              <w:rPr>
                <w:rFonts w:ascii="Arial" w:hAnsi="Arial" w:cs="Arial"/>
                <w:sz w:val="24"/>
                <w:szCs w:val="24"/>
              </w:rPr>
            </w:pPr>
            <w:r w:rsidRPr="00322729">
              <w:rPr>
                <w:rFonts w:ascii="Arial" w:hAnsi="Arial" w:cs="Arial"/>
                <w:color w:val="FF0000"/>
                <w:sz w:val="24"/>
                <w:szCs w:val="24"/>
              </w:rPr>
              <w:t>(Email Address)</w:t>
            </w:r>
          </w:p>
        </w:tc>
      </w:tr>
    </w:tbl>
    <w:p w14:paraId="324BBD8F" w14:textId="77777777" w:rsidR="00480663" w:rsidRPr="00322729" w:rsidRDefault="00480663" w:rsidP="00794613">
      <w:pPr>
        <w:keepNext/>
        <w:ind w:left="720"/>
        <w:rPr>
          <w:rFonts w:ascii="Arial" w:hAnsi="Arial" w:cs="Arial"/>
          <w:sz w:val="24"/>
          <w:szCs w:val="24"/>
        </w:rPr>
      </w:pPr>
    </w:p>
    <w:p w14:paraId="1EB3E4A7" w14:textId="77777777" w:rsidR="00480663" w:rsidRPr="00322729" w:rsidRDefault="00480663" w:rsidP="00794613">
      <w:pPr>
        <w:keepNext/>
        <w:ind w:left="360"/>
        <w:rPr>
          <w:rFonts w:ascii="Arial" w:hAnsi="Arial"/>
          <w:b/>
          <w:sz w:val="24"/>
          <w:szCs w:val="24"/>
          <w:u w:val="single"/>
        </w:rPr>
      </w:pPr>
    </w:p>
    <w:sectPr w:rsidR="00480663" w:rsidRPr="00322729"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CEB37" w14:textId="77777777" w:rsidR="00433FBE" w:rsidRDefault="00433FBE">
      <w:r>
        <w:separator/>
      </w:r>
    </w:p>
  </w:endnote>
  <w:endnote w:type="continuationSeparator" w:id="0">
    <w:p w14:paraId="0A9FC777" w14:textId="77777777" w:rsidR="00433FBE" w:rsidRDefault="0043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0B591" w14:textId="5619D146"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CBDBE" w14:textId="77777777" w:rsidR="00433FBE" w:rsidRDefault="00433FBE">
      <w:r>
        <w:separator/>
      </w:r>
    </w:p>
  </w:footnote>
  <w:footnote w:type="continuationSeparator" w:id="0">
    <w:p w14:paraId="3F091FEF" w14:textId="77777777" w:rsidR="00433FBE" w:rsidRDefault="00433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6AA7667C"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Agreement</w:t>
    </w:r>
    <w:r w:rsidR="00C37947">
      <w:rPr>
        <w:rFonts w:ascii="Arial" w:hAnsi="Arial" w:cs="Arial"/>
      </w:rPr>
      <w:t xml:space="preserve"> </w:t>
    </w:r>
    <w:r w:rsidR="008F1108" w:rsidRPr="008F1108">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DF6CD0">
      <w:rPr>
        <w:rFonts w:ascii="Arial" w:hAnsi="Arial" w:cs="Arial"/>
        <w:noProof/>
      </w:rPr>
      <w:t>8</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DF6CD0">
      <w:rPr>
        <w:rFonts w:ascii="Arial" w:hAnsi="Arial" w:cs="Arial"/>
        <w:noProof/>
      </w:rPr>
      <w:t>8</w:t>
    </w:r>
    <w:r w:rsidR="00B16B00" w:rsidRPr="00B16B00">
      <w:rPr>
        <w:rFonts w:ascii="Arial" w:hAnsi="Arial" w:cs="Arial"/>
      </w:rPr>
      <w:fldChar w:fldCharType="end"/>
    </w:r>
  </w:p>
  <w:p w14:paraId="5397BFB4" w14:textId="1C69986E" w:rsidR="00902741" w:rsidRPr="008F1108"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proofErr w:type="gramStart"/>
    <w:r w:rsidR="008F1108" w:rsidRPr="008F1108">
      <w:rPr>
        <w:rFonts w:ascii="Arial" w:hAnsi="Arial" w:cs="Arial"/>
        <w:color w:val="FF0000"/>
      </w:rPr>
      <w:t>/[</w:t>
    </w:r>
    <w:proofErr w:type="gramEnd"/>
    <w:r w:rsidR="008F1108" w:rsidRPr="008F1108">
      <w:rPr>
        <w:rFonts w:ascii="Arial" w:hAnsi="Arial" w:cs="Arial"/>
        <w:color w:val="FF0000"/>
      </w:rPr>
      <w:t>Contractor Name]</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C6ED0"/>
    <w:multiLevelType w:val="multilevel"/>
    <w:tmpl w:val="F5183460"/>
    <w:lvl w:ilvl="0">
      <w:start w:val="1"/>
      <w:numFmt w:val="decimal"/>
      <w:lvlText w:val="%1)"/>
      <w:lvlJc w:val="left"/>
      <w:pPr>
        <w:ind w:left="108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910213B"/>
    <w:multiLevelType w:val="hybridMultilevel"/>
    <w:tmpl w:val="38269356"/>
    <w:lvl w:ilvl="0" w:tplc="3580CB38">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4D54355"/>
    <w:multiLevelType w:val="hybridMultilevel"/>
    <w:tmpl w:val="10BA0788"/>
    <w:lvl w:ilvl="0" w:tplc="693CA07A">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C539EA"/>
    <w:multiLevelType w:val="hybridMultilevel"/>
    <w:tmpl w:val="1CDA3118"/>
    <w:lvl w:ilvl="0" w:tplc="D27EC528">
      <w:start w:val="2"/>
      <w:numFmt w:val="bullet"/>
      <w:lvlText w:val=""/>
      <w:lvlJc w:val="left"/>
      <w:pPr>
        <w:ind w:left="130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A6466C"/>
    <w:multiLevelType w:val="hybridMultilevel"/>
    <w:tmpl w:val="F6443DC2"/>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B964AB90">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D3F0597"/>
    <w:multiLevelType w:val="hybridMultilevel"/>
    <w:tmpl w:val="1B446E6A"/>
    <w:lvl w:ilvl="0" w:tplc="D27EC528">
      <w:start w:val="2"/>
      <w:numFmt w:val="bullet"/>
      <w:lvlText w:val=""/>
      <w:lvlJc w:val="left"/>
      <w:pPr>
        <w:ind w:left="2260" w:hanging="360"/>
      </w:pPr>
      <w:rPr>
        <w:rFonts w:ascii="Symbol" w:eastAsiaTheme="minorHAnsi" w:hAnsi="Symbol" w:cs="Symbol" w:hint="default"/>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11" w15:restartNumberingAfterBreak="0">
    <w:nsid w:val="5D781112"/>
    <w:multiLevelType w:val="hybridMultilevel"/>
    <w:tmpl w:val="38269356"/>
    <w:lvl w:ilvl="0" w:tplc="3580CB38">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3D23513"/>
    <w:multiLevelType w:val="hybridMultilevel"/>
    <w:tmpl w:val="30963592"/>
    <w:lvl w:ilvl="0" w:tplc="04090019">
      <w:start w:val="1"/>
      <w:numFmt w:val="lowerLetter"/>
      <w:lvlText w:val="%1."/>
      <w:lvlJc w:val="left"/>
      <w:pPr>
        <w:ind w:left="1440" w:hanging="360"/>
      </w:p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4781328"/>
    <w:multiLevelType w:val="hybridMultilevel"/>
    <w:tmpl w:val="35649D7A"/>
    <w:lvl w:ilvl="0" w:tplc="F5E4C744">
      <w:start w:val="2"/>
      <w:numFmt w:val="decimal"/>
      <w:lvlText w:val="%1."/>
      <w:lvlJc w:val="left"/>
      <w:pPr>
        <w:ind w:left="1440" w:hanging="360"/>
      </w:pPr>
      <w:rPr>
        <w:rFonts w:hint="default"/>
        <w:b w:val="0"/>
        <w:color w:val="auto"/>
      </w:rPr>
    </w:lvl>
    <w:lvl w:ilvl="1" w:tplc="F026A80A">
      <w:start w:val="1"/>
      <w:numFmt w:val="lowerLetter"/>
      <w:lvlText w:val="%2."/>
      <w:lvlJc w:val="left"/>
      <w:pPr>
        <w:ind w:left="2160" w:hanging="360"/>
      </w:pPr>
      <w:rPr>
        <w:color w:val="auto"/>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746E35"/>
    <w:multiLevelType w:val="hybridMultilevel"/>
    <w:tmpl w:val="5244792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6E981960"/>
    <w:multiLevelType w:val="hybridMultilevel"/>
    <w:tmpl w:val="38269356"/>
    <w:lvl w:ilvl="0" w:tplc="3580CB38">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4"/>
  </w:num>
  <w:num w:numId="3">
    <w:abstractNumId w:val="2"/>
  </w:num>
  <w:num w:numId="4">
    <w:abstractNumId w:val="6"/>
  </w:num>
  <w:num w:numId="5">
    <w:abstractNumId w:val="9"/>
  </w:num>
  <w:num w:numId="6">
    <w:abstractNumId w:val="8"/>
  </w:num>
  <w:num w:numId="7">
    <w:abstractNumId w:val="10"/>
  </w:num>
  <w:num w:numId="8">
    <w:abstractNumId w:val="5"/>
  </w:num>
  <w:num w:numId="9">
    <w:abstractNumId w:val="15"/>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3"/>
  </w:num>
  <w:num w:numId="14">
    <w:abstractNumId w:val="12"/>
  </w:num>
  <w:num w:numId="15">
    <w:abstractNumId w:val="11"/>
  </w:num>
  <w:num w:numId="16">
    <w:abstractNumId w:val="1"/>
  </w:num>
  <w:num w:numId="1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4769A"/>
    <w:rsid w:val="00051E3F"/>
    <w:rsid w:val="0005663D"/>
    <w:rsid w:val="00060818"/>
    <w:rsid w:val="00077D2A"/>
    <w:rsid w:val="0008109B"/>
    <w:rsid w:val="00086640"/>
    <w:rsid w:val="00092FD6"/>
    <w:rsid w:val="00093E38"/>
    <w:rsid w:val="00094430"/>
    <w:rsid w:val="000A7F8E"/>
    <w:rsid w:val="000B70B9"/>
    <w:rsid w:val="000C5222"/>
    <w:rsid w:val="000C68A5"/>
    <w:rsid w:val="000C747D"/>
    <w:rsid w:val="000E17A4"/>
    <w:rsid w:val="000E1AE7"/>
    <w:rsid w:val="00100C0C"/>
    <w:rsid w:val="0011307F"/>
    <w:rsid w:val="00114723"/>
    <w:rsid w:val="00123E42"/>
    <w:rsid w:val="001243FF"/>
    <w:rsid w:val="00127603"/>
    <w:rsid w:val="0013047E"/>
    <w:rsid w:val="00142FB4"/>
    <w:rsid w:val="00143050"/>
    <w:rsid w:val="00160CE1"/>
    <w:rsid w:val="00171789"/>
    <w:rsid w:val="001844C1"/>
    <w:rsid w:val="001955A8"/>
    <w:rsid w:val="0019798B"/>
    <w:rsid w:val="001A2679"/>
    <w:rsid w:val="001A4149"/>
    <w:rsid w:val="001B5521"/>
    <w:rsid w:val="001B5B44"/>
    <w:rsid w:val="001B794D"/>
    <w:rsid w:val="001B7EAC"/>
    <w:rsid w:val="001C421F"/>
    <w:rsid w:val="001E355B"/>
    <w:rsid w:val="00207974"/>
    <w:rsid w:val="002131FD"/>
    <w:rsid w:val="00214855"/>
    <w:rsid w:val="00224F1D"/>
    <w:rsid w:val="00236B49"/>
    <w:rsid w:val="00240344"/>
    <w:rsid w:val="00251AD7"/>
    <w:rsid w:val="00261A23"/>
    <w:rsid w:val="00265105"/>
    <w:rsid w:val="00291A9E"/>
    <w:rsid w:val="002A3AFA"/>
    <w:rsid w:val="002B3C1B"/>
    <w:rsid w:val="002C0FE3"/>
    <w:rsid w:val="002C1550"/>
    <w:rsid w:val="002D1B23"/>
    <w:rsid w:val="002D44CE"/>
    <w:rsid w:val="002E3B5E"/>
    <w:rsid w:val="00307C6B"/>
    <w:rsid w:val="00322729"/>
    <w:rsid w:val="003230CB"/>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51CED"/>
    <w:rsid w:val="004538E2"/>
    <w:rsid w:val="00453DEC"/>
    <w:rsid w:val="004602DE"/>
    <w:rsid w:val="004657D5"/>
    <w:rsid w:val="00480663"/>
    <w:rsid w:val="00491D10"/>
    <w:rsid w:val="004C3168"/>
    <w:rsid w:val="004D3039"/>
    <w:rsid w:val="004D4DC0"/>
    <w:rsid w:val="004E1217"/>
    <w:rsid w:val="004F1FE6"/>
    <w:rsid w:val="004F26DE"/>
    <w:rsid w:val="004F40F1"/>
    <w:rsid w:val="004F4565"/>
    <w:rsid w:val="00506EF1"/>
    <w:rsid w:val="00512A82"/>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E5C21"/>
    <w:rsid w:val="005F60C4"/>
    <w:rsid w:val="00611473"/>
    <w:rsid w:val="0061266C"/>
    <w:rsid w:val="006457B3"/>
    <w:rsid w:val="00653BF7"/>
    <w:rsid w:val="00661989"/>
    <w:rsid w:val="0066273E"/>
    <w:rsid w:val="0066601F"/>
    <w:rsid w:val="006822E7"/>
    <w:rsid w:val="00683107"/>
    <w:rsid w:val="00683813"/>
    <w:rsid w:val="006A08D8"/>
    <w:rsid w:val="006A104F"/>
    <w:rsid w:val="006A6C26"/>
    <w:rsid w:val="006C5A42"/>
    <w:rsid w:val="006C787D"/>
    <w:rsid w:val="006E61F6"/>
    <w:rsid w:val="006F45BB"/>
    <w:rsid w:val="00702AE2"/>
    <w:rsid w:val="0070372A"/>
    <w:rsid w:val="00712D64"/>
    <w:rsid w:val="00721C5C"/>
    <w:rsid w:val="00725CAA"/>
    <w:rsid w:val="007575D2"/>
    <w:rsid w:val="007654AC"/>
    <w:rsid w:val="00771F92"/>
    <w:rsid w:val="00774674"/>
    <w:rsid w:val="00776E4F"/>
    <w:rsid w:val="00791821"/>
    <w:rsid w:val="00794613"/>
    <w:rsid w:val="007A3231"/>
    <w:rsid w:val="007A74C8"/>
    <w:rsid w:val="007B2DD2"/>
    <w:rsid w:val="007D1EB9"/>
    <w:rsid w:val="007E01DA"/>
    <w:rsid w:val="007F0202"/>
    <w:rsid w:val="00800096"/>
    <w:rsid w:val="008025CA"/>
    <w:rsid w:val="008066B4"/>
    <w:rsid w:val="008144DA"/>
    <w:rsid w:val="00816834"/>
    <w:rsid w:val="00824A14"/>
    <w:rsid w:val="00831F00"/>
    <w:rsid w:val="00835729"/>
    <w:rsid w:val="00836C7E"/>
    <w:rsid w:val="0084135B"/>
    <w:rsid w:val="0084149E"/>
    <w:rsid w:val="00843764"/>
    <w:rsid w:val="00843FCD"/>
    <w:rsid w:val="008464B0"/>
    <w:rsid w:val="008579B9"/>
    <w:rsid w:val="00863EE6"/>
    <w:rsid w:val="008708D5"/>
    <w:rsid w:val="00884BA0"/>
    <w:rsid w:val="00886689"/>
    <w:rsid w:val="0089205A"/>
    <w:rsid w:val="008925C7"/>
    <w:rsid w:val="00892838"/>
    <w:rsid w:val="00892C8E"/>
    <w:rsid w:val="008A3EE1"/>
    <w:rsid w:val="008A4661"/>
    <w:rsid w:val="008A6678"/>
    <w:rsid w:val="008B2E89"/>
    <w:rsid w:val="008B5FDB"/>
    <w:rsid w:val="008D4CAC"/>
    <w:rsid w:val="008D5F71"/>
    <w:rsid w:val="008F001D"/>
    <w:rsid w:val="008F1108"/>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57BF8"/>
    <w:rsid w:val="009702BB"/>
    <w:rsid w:val="00971311"/>
    <w:rsid w:val="00972061"/>
    <w:rsid w:val="0097612E"/>
    <w:rsid w:val="00976925"/>
    <w:rsid w:val="00984060"/>
    <w:rsid w:val="0098525A"/>
    <w:rsid w:val="009B3247"/>
    <w:rsid w:val="009B4365"/>
    <w:rsid w:val="009B5A9E"/>
    <w:rsid w:val="009B631E"/>
    <w:rsid w:val="009C0D76"/>
    <w:rsid w:val="009C609D"/>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7AE8"/>
    <w:rsid w:val="00AC3177"/>
    <w:rsid w:val="00AC7F39"/>
    <w:rsid w:val="00AD4469"/>
    <w:rsid w:val="00AE6418"/>
    <w:rsid w:val="00B043F3"/>
    <w:rsid w:val="00B16B00"/>
    <w:rsid w:val="00B17F64"/>
    <w:rsid w:val="00B2150D"/>
    <w:rsid w:val="00B31ACA"/>
    <w:rsid w:val="00B335A0"/>
    <w:rsid w:val="00B40C58"/>
    <w:rsid w:val="00B42A36"/>
    <w:rsid w:val="00B50CA7"/>
    <w:rsid w:val="00B5101D"/>
    <w:rsid w:val="00B5342A"/>
    <w:rsid w:val="00B53974"/>
    <w:rsid w:val="00B63151"/>
    <w:rsid w:val="00B85F85"/>
    <w:rsid w:val="00B91BF4"/>
    <w:rsid w:val="00B94C44"/>
    <w:rsid w:val="00B96FC9"/>
    <w:rsid w:val="00B972AC"/>
    <w:rsid w:val="00B97EB1"/>
    <w:rsid w:val="00BA3AA2"/>
    <w:rsid w:val="00BB088D"/>
    <w:rsid w:val="00BB57F5"/>
    <w:rsid w:val="00BC6856"/>
    <w:rsid w:val="00BC70DD"/>
    <w:rsid w:val="00BF7683"/>
    <w:rsid w:val="00C01C2F"/>
    <w:rsid w:val="00C0240E"/>
    <w:rsid w:val="00C22E79"/>
    <w:rsid w:val="00C23AD7"/>
    <w:rsid w:val="00C313E0"/>
    <w:rsid w:val="00C37947"/>
    <w:rsid w:val="00C37980"/>
    <w:rsid w:val="00C64F72"/>
    <w:rsid w:val="00C653AA"/>
    <w:rsid w:val="00C83F22"/>
    <w:rsid w:val="00C842AC"/>
    <w:rsid w:val="00C92ABC"/>
    <w:rsid w:val="00C938EB"/>
    <w:rsid w:val="00CB4D9B"/>
    <w:rsid w:val="00CC104C"/>
    <w:rsid w:val="00CC48B5"/>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84F3E"/>
    <w:rsid w:val="00D90383"/>
    <w:rsid w:val="00DA2859"/>
    <w:rsid w:val="00DB615A"/>
    <w:rsid w:val="00DB6284"/>
    <w:rsid w:val="00DB757D"/>
    <w:rsid w:val="00DC3E81"/>
    <w:rsid w:val="00DD4694"/>
    <w:rsid w:val="00DD6787"/>
    <w:rsid w:val="00DE1D2C"/>
    <w:rsid w:val="00DE5E20"/>
    <w:rsid w:val="00DF0199"/>
    <w:rsid w:val="00DF3AC4"/>
    <w:rsid w:val="00DF6CD0"/>
    <w:rsid w:val="00E066C4"/>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E641B"/>
    <w:rsid w:val="00EF1FE4"/>
    <w:rsid w:val="00F029BB"/>
    <w:rsid w:val="00F15AC4"/>
    <w:rsid w:val="00F250E0"/>
    <w:rsid w:val="00F3330C"/>
    <w:rsid w:val="00F3575A"/>
    <w:rsid w:val="00F35FE0"/>
    <w:rsid w:val="00F54EB0"/>
    <w:rsid w:val="00F5735E"/>
    <w:rsid w:val="00F60516"/>
    <w:rsid w:val="00F646E4"/>
    <w:rsid w:val="00F66C71"/>
    <w:rsid w:val="00FA2809"/>
    <w:rsid w:val="00FA4513"/>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16638-C4EE-4FDF-8ECF-094D6BAA2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2011</Words>
  <Characters>11873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2018-03-05T22:58:00Z</dcterms:created>
  <dcterms:modified xsi:type="dcterms:W3CDTF">2018-04-02T19:50:00Z</dcterms:modified>
</cp:coreProperties>
</file>